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CB" w:rsidRPr="000C6ACB" w:rsidRDefault="000C6ACB" w:rsidP="000C6ACB">
      <w:pPr>
        <w:tabs>
          <w:tab w:val="decimal" w:pos="0"/>
        </w:tabs>
        <w:spacing w:after="0" w:line="240" w:lineRule="auto"/>
        <w:jc w:val="right"/>
        <w:outlineLvl w:val="2"/>
        <w:rPr>
          <w:rFonts w:ascii="Times New Roman" w:eastAsia="Times New Roman" w:hAnsi="Times New Roman" w:cs="Times New Roman"/>
          <w:sz w:val="24"/>
          <w:szCs w:val="24"/>
          <w:lang w:eastAsia="ru-RU"/>
        </w:rPr>
      </w:pPr>
      <w:bookmarkStart w:id="0" w:name="_Toc321300055"/>
      <w:bookmarkStart w:id="1" w:name="_Toc279394726"/>
      <w:bookmarkStart w:id="2" w:name="_Toc279156608"/>
      <w:bookmarkStart w:id="3" w:name="_Toc279146470"/>
      <w:bookmarkStart w:id="4" w:name="_Toc278878979"/>
      <w:bookmarkStart w:id="5" w:name="_Toc278878197"/>
      <w:bookmarkStart w:id="6" w:name="_Toc278878001"/>
      <w:bookmarkStart w:id="7" w:name="_Toc278877905"/>
      <w:bookmarkStart w:id="8" w:name="_Toc278877716"/>
      <w:bookmarkStart w:id="9" w:name="_Toc276135116"/>
      <w:r w:rsidRPr="000C6ACB">
        <w:rPr>
          <w:rFonts w:ascii="Times New Roman" w:eastAsia="Times New Roman" w:hAnsi="Times New Roman" w:cs="Times New Roman"/>
          <w:sz w:val="24"/>
          <w:szCs w:val="24"/>
          <w:lang w:eastAsia="ru-RU"/>
        </w:rPr>
        <w:t>Приложение №1</w:t>
      </w:r>
    </w:p>
    <w:p w:rsidR="000C6ACB" w:rsidRPr="000C6ACB" w:rsidRDefault="000C6ACB" w:rsidP="000C6ACB">
      <w:pPr>
        <w:tabs>
          <w:tab w:val="decimal" w:pos="0"/>
        </w:tabs>
        <w:spacing w:after="0" w:line="240" w:lineRule="auto"/>
        <w:jc w:val="right"/>
        <w:outlineLvl w:val="2"/>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к Решению совета депутатов сельского</w:t>
      </w:r>
    </w:p>
    <w:p w:rsidR="000C6ACB" w:rsidRPr="000C6ACB" w:rsidRDefault="000C6ACB" w:rsidP="000C6ACB">
      <w:pPr>
        <w:tabs>
          <w:tab w:val="decimal" w:pos="0"/>
        </w:tabs>
        <w:spacing w:after="0" w:line="240" w:lineRule="auto"/>
        <w:jc w:val="right"/>
        <w:outlineLvl w:val="2"/>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поселения Алешино № 59 от 24.12.2015г.</w:t>
      </w:r>
    </w:p>
    <w:p w:rsidR="000C6ACB" w:rsidRPr="000C6ACB" w:rsidRDefault="000C6ACB" w:rsidP="000C6ACB">
      <w:pPr>
        <w:tabs>
          <w:tab w:val="decimal" w:pos="0"/>
        </w:tabs>
        <w:spacing w:line="240" w:lineRule="auto"/>
        <w:outlineLvl w:val="2"/>
        <w:rPr>
          <w:rFonts w:ascii="Calibri" w:eastAsia="Times New Roman" w:hAnsi="Calibri" w:cs="Times New Roman"/>
          <w:b/>
          <w:i/>
          <w:highlight w:val="lightGray"/>
          <w:lang w:eastAsia="ru-RU"/>
        </w:rPr>
      </w:pPr>
    </w:p>
    <w:p w:rsidR="000C6ACB" w:rsidRPr="000C6ACB" w:rsidRDefault="000C6ACB" w:rsidP="000C6ACB">
      <w:pPr>
        <w:tabs>
          <w:tab w:val="decimal" w:pos="0"/>
        </w:tabs>
        <w:spacing w:line="240" w:lineRule="auto"/>
        <w:outlineLvl w:val="2"/>
        <w:rPr>
          <w:rFonts w:ascii="Calibri" w:eastAsia="Times New Roman" w:hAnsi="Calibri" w:cs="Times New Roman"/>
          <w:b/>
          <w:i/>
          <w:lang w:eastAsia="ru-RU"/>
        </w:rPr>
      </w:pPr>
      <w:r w:rsidRPr="000C6ACB">
        <w:rPr>
          <w:rFonts w:ascii="Calibri" w:eastAsia="Times New Roman" w:hAnsi="Calibri" w:cs="Times New Roman"/>
          <w:b/>
          <w:i/>
          <w:lang w:eastAsia="ru-RU"/>
        </w:rPr>
        <w:t>Статья 34. Градостроительные регламенты и их применение</w:t>
      </w:r>
      <w:bookmarkEnd w:id="0"/>
      <w:bookmarkEnd w:id="1"/>
      <w:bookmarkEnd w:id="2"/>
      <w:bookmarkEnd w:id="3"/>
      <w:bookmarkEnd w:id="4"/>
      <w:bookmarkEnd w:id="5"/>
      <w:bookmarkEnd w:id="6"/>
      <w:bookmarkEnd w:id="7"/>
      <w:bookmarkEnd w:id="8"/>
      <w:bookmarkEnd w:id="9"/>
      <w:r w:rsidRPr="000C6ACB">
        <w:rPr>
          <w:rFonts w:ascii="Calibri" w:eastAsia="Times New Roman" w:hAnsi="Calibri" w:cs="Times New Roman"/>
          <w:b/>
          <w:i/>
          <w:lang w:eastAsia="ru-RU"/>
        </w:rPr>
        <w:t xml:space="preserve">   </w:t>
      </w:r>
    </w:p>
    <w:p w:rsidR="000C6ACB" w:rsidRPr="000C6ACB" w:rsidRDefault="000C6ACB" w:rsidP="000C6ACB">
      <w:pPr>
        <w:tabs>
          <w:tab w:val="decimal" w:pos="0"/>
        </w:tabs>
        <w:spacing w:line="240" w:lineRule="auto"/>
        <w:outlineLvl w:val="2"/>
        <w:rPr>
          <w:rFonts w:ascii="Calibri" w:eastAsia="Times New Roman" w:hAnsi="Calibri" w:cs="Times New Roman"/>
          <w:lang w:eastAsia="ru-RU"/>
        </w:rPr>
      </w:pPr>
      <w:r w:rsidRPr="000C6ACB">
        <w:rPr>
          <w:rFonts w:ascii="Calibri" w:eastAsia="Times New Roman" w:hAnsi="Calibri" w:cs="Times New Roman"/>
          <w:lang w:eastAsia="ru-RU"/>
        </w:rPr>
        <w:t>Решения по землепользованию и застройке принимаются в соответствии с утвержденной градостроительной документацией о градостроительном планировании развития и застройки территории сельского поселения Алешино на основе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sz w:val="24"/>
          <w:szCs w:val="24"/>
          <w:lang w:eastAsia="ru-RU"/>
        </w:rPr>
      </w:pPr>
      <w:bookmarkStart w:id="10" w:name="p868"/>
      <w:bookmarkEnd w:id="10"/>
      <w:r w:rsidRPr="000C6ACB">
        <w:rPr>
          <w:rFonts w:ascii="Times New Roman" w:eastAsia="Times New Roman" w:hAnsi="Times New Roman" w:cs="Times New Roman"/>
          <w:sz w:val="24"/>
          <w:szCs w:val="24"/>
          <w:lang w:eastAsia="ru-RU"/>
        </w:rPr>
        <w:t>Градостроительные регламенты устанавливаются с учетом:</w:t>
      </w:r>
    </w:p>
    <w:p w:rsidR="000C6ACB" w:rsidRPr="000C6ACB" w:rsidRDefault="000C6ACB" w:rsidP="000C6ACB">
      <w:pPr>
        <w:numPr>
          <w:ilvl w:val="1"/>
          <w:numId w:val="2"/>
        </w:numPr>
        <w:tabs>
          <w:tab w:val="left" w:pos="993"/>
        </w:tabs>
        <w:spacing w:after="0" w:line="240" w:lineRule="auto"/>
        <w:ind w:firstLine="567"/>
        <w:jc w:val="both"/>
        <w:rPr>
          <w:rFonts w:ascii="Times New Roman" w:eastAsia="Times New Roman" w:hAnsi="Times New Roman" w:cs="Times New Roman"/>
          <w:sz w:val="24"/>
          <w:szCs w:val="24"/>
          <w:lang w:eastAsia="ru-RU"/>
        </w:rPr>
      </w:pPr>
      <w:bookmarkStart w:id="11" w:name="p869"/>
      <w:bookmarkEnd w:id="11"/>
      <w:r w:rsidRPr="000C6ACB">
        <w:rPr>
          <w:rFonts w:ascii="Times New Roman" w:eastAsia="Times New Roman" w:hAnsi="Times New Roman" w:cs="Times New Roman"/>
          <w:sz w:val="24"/>
          <w:szCs w:val="24"/>
          <w:lang w:eastAsia="ru-RU"/>
        </w:rPr>
        <w:t>фактического использования земельных участков и объектов капитального строительства в границах территориальной зоны;</w:t>
      </w:r>
    </w:p>
    <w:p w:rsidR="000C6ACB" w:rsidRPr="000C6ACB" w:rsidRDefault="000C6ACB" w:rsidP="000C6ACB">
      <w:pPr>
        <w:numPr>
          <w:ilvl w:val="1"/>
          <w:numId w:val="2"/>
        </w:numPr>
        <w:tabs>
          <w:tab w:val="left" w:pos="993"/>
        </w:tabs>
        <w:spacing w:after="0" w:line="240" w:lineRule="auto"/>
        <w:ind w:firstLine="567"/>
        <w:jc w:val="both"/>
        <w:rPr>
          <w:rFonts w:ascii="Times New Roman" w:eastAsia="Times New Roman" w:hAnsi="Times New Roman" w:cs="Times New Roman"/>
          <w:sz w:val="24"/>
          <w:szCs w:val="24"/>
          <w:lang w:eastAsia="ru-RU"/>
        </w:rPr>
      </w:pPr>
      <w:bookmarkStart w:id="12" w:name="p870"/>
      <w:bookmarkEnd w:id="12"/>
      <w:r w:rsidRPr="000C6ACB">
        <w:rPr>
          <w:rFonts w:ascii="Times New Roman" w:eastAsia="Times New Roman" w:hAnsi="Times New Roman" w:cs="Times New Roman"/>
          <w:sz w:val="24"/>
          <w:szCs w:val="24"/>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C6ACB" w:rsidRPr="000C6ACB" w:rsidRDefault="000C6ACB" w:rsidP="000C6ACB">
      <w:pPr>
        <w:numPr>
          <w:ilvl w:val="1"/>
          <w:numId w:val="2"/>
        </w:numPr>
        <w:tabs>
          <w:tab w:val="left" w:pos="993"/>
        </w:tabs>
        <w:spacing w:after="0" w:line="240" w:lineRule="auto"/>
        <w:ind w:firstLine="567"/>
        <w:jc w:val="both"/>
        <w:rPr>
          <w:rFonts w:ascii="Times New Roman" w:eastAsia="Times New Roman" w:hAnsi="Times New Roman" w:cs="Times New Roman"/>
          <w:sz w:val="24"/>
          <w:szCs w:val="24"/>
          <w:lang w:eastAsia="ru-RU"/>
        </w:rPr>
      </w:pPr>
      <w:bookmarkStart w:id="13" w:name="p871"/>
      <w:bookmarkEnd w:id="13"/>
      <w:r w:rsidRPr="000C6ACB">
        <w:rPr>
          <w:rFonts w:ascii="Times New Roman" w:eastAsia="Times New Roman" w:hAnsi="Times New Roman" w:cs="Times New Roman"/>
          <w:sz w:val="24"/>
          <w:szCs w:val="24"/>
          <w:lang w:eastAsia="ru-RU"/>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C6ACB" w:rsidRPr="000C6ACB" w:rsidRDefault="000C6ACB" w:rsidP="000C6ACB">
      <w:pPr>
        <w:numPr>
          <w:ilvl w:val="1"/>
          <w:numId w:val="2"/>
        </w:numPr>
        <w:tabs>
          <w:tab w:val="left" w:pos="993"/>
        </w:tabs>
        <w:spacing w:after="0" w:line="240" w:lineRule="auto"/>
        <w:ind w:firstLine="567"/>
        <w:jc w:val="both"/>
        <w:rPr>
          <w:rFonts w:ascii="Times New Roman" w:eastAsia="Times New Roman" w:hAnsi="Times New Roman" w:cs="Times New Roman"/>
          <w:sz w:val="24"/>
          <w:szCs w:val="24"/>
          <w:lang w:eastAsia="ru-RU"/>
        </w:rPr>
      </w:pPr>
      <w:bookmarkStart w:id="14" w:name="p872"/>
      <w:bookmarkEnd w:id="14"/>
      <w:r w:rsidRPr="000C6ACB">
        <w:rPr>
          <w:rFonts w:ascii="Times New Roman" w:eastAsia="Times New Roman" w:hAnsi="Times New Roman" w:cs="Times New Roman"/>
          <w:sz w:val="24"/>
          <w:szCs w:val="24"/>
          <w:lang w:eastAsia="ru-RU"/>
        </w:rPr>
        <w:t>видов территориальных зон;</w:t>
      </w:r>
    </w:p>
    <w:p w:rsidR="000C6ACB" w:rsidRPr="000C6ACB" w:rsidRDefault="000C6ACB" w:rsidP="000C6ACB">
      <w:pPr>
        <w:numPr>
          <w:ilvl w:val="1"/>
          <w:numId w:val="2"/>
        </w:numPr>
        <w:tabs>
          <w:tab w:val="left" w:pos="993"/>
        </w:tabs>
        <w:spacing w:after="0" w:line="240" w:lineRule="auto"/>
        <w:ind w:firstLine="567"/>
        <w:jc w:val="both"/>
        <w:rPr>
          <w:rFonts w:ascii="Times New Roman" w:eastAsia="Times New Roman" w:hAnsi="Times New Roman" w:cs="Times New Roman"/>
          <w:sz w:val="24"/>
          <w:szCs w:val="24"/>
          <w:lang w:eastAsia="ru-RU"/>
        </w:rPr>
      </w:pPr>
      <w:bookmarkStart w:id="15" w:name="p873"/>
      <w:bookmarkEnd w:id="15"/>
      <w:r w:rsidRPr="000C6ACB">
        <w:rPr>
          <w:rFonts w:ascii="Times New Roman" w:eastAsia="Times New Roman" w:hAnsi="Times New Roman" w:cs="Times New Roman"/>
          <w:sz w:val="24"/>
          <w:szCs w:val="24"/>
          <w:lang w:eastAsia="ru-RU"/>
        </w:rPr>
        <w:t>требований охраны объектов культурного наследия, а также особо охраняемых природных территорий, иных природных объектов.</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sz w:val="24"/>
          <w:szCs w:val="24"/>
          <w:lang w:eastAsia="ru-RU"/>
        </w:rPr>
      </w:pPr>
      <w:bookmarkStart w:id="16" w:name="p874"/>
      <w:bookmarkEnd w:id="16"/>
      <w:r w:rsidRPr="000C6ACB">
        <w:rPr>
          <w:rFonts w:ascii="Times New Roman" w:eastAsia="Times New Roman" w:hAnsi="Times New Roman" w:cs="Times New Roman"/>
          <w:sz w:val="24"/>
          <w:szCs w:val="24"/>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C6ACB" w:rsidRPr="000C6ACB" w:rsidRDefault="000C6ACB" w:rsidP="000C6ACB">
      <w:pPr>
        <w:tabs>
          <w:tab w:val="decimal" w:pos="0"/>
        </w:tabs>
        <w:spacing w:line="240" w:lineRule="auto"/>
        <w:rPr>
          <w:rFonts w:ascii="Calibri" w:eastAsia="Times New Roman" w:hAnsi="Calibri" w:cs="Times New Roman"/>
          <w:szCs w:val="20"/>
          <w:u w:val="single"/>
          <w:lang w:eastAsia="ru-RU"/>
        </w:rPr>
      </w:pPr>
      <w:r w:rsidRPr="000C6ACB">
        <w:rPr>
          <w:rFonts w:ascii="Calibri" w:eastAsia="Times New Roman" w:hAnsi="Calibri" w:cs="Times New Roman"/>
          <w:szCs w:val="20"/>
          <w:lang w:eastAsia="ru-RU"/>
        </w:rPr>
        <w:t xml:space="preserve">Исключения составляют следующие объекты недвижимости, на которые </w:t>
      </w:r>
      <w:r w:rsidRPr="000C6ACB">
        <w:rPr>
          <w:rFonts w:ascii="Calibri" w:eastAsia="Times New Roman" w:hAnsi="Calibri" w:cs="Times New Roman"/>
          <w:szCs w:val="20"/>
          <w:u w:val="single"/>
          <w:lang w:eastAsia="ru-RU"/>
        </w:rPr>
        <w:t>не распространяются градостроительные регламенты (</w:t>
      </w:r>
      <w:r w:rsidRPr="000C6ACB">
        <w:rPr>
          <w:rFonts w:ascii="Calibri" w:eastAsia="Times New Roman" w:hAnsi="Calibri" w:cs="Times New Roman"/>
          <w:i/>
          <w:u w:val="single"/>
          <w:lang w:eastAsia="ru-RU"/>
        </w:rPr>
        <w:t xml:space="preserve">ст.36 </w:t>
      </w:r>
      <w:r w:rsidRPr="000C6ACB">
        <w:rPr>
          <w:rFonts w:ascii="Calibri" w:eastAsia="Times New Roman" w:hAnsi="Calibri" w:cs="Times New Roman"/>
          <w:i/>
          <w:iCs/>
          <w:u w:val="single"/>
          <w:lang w:eastAsia="ru-RU"/>
        </w:rPr>
        <w:t xml:space="preserve">Градостроительного кодекса Российской Федерации от 29.12.2004 N 190-ФЗ (ред. от </w:t>
      </w:r>
      <w:r w:rsidRPr="000C6ACB">
        <w:rPr>
          <w:rFonts w:ascii="Calibri" w:eastAsia="Times New Roman" w:hAnsi="Calibri" w:cs="Times New Roman"/>
          <w:i/>
          <w:u w:val="single"/>
          <w:lang w:eastAsia="ru-RU"/>
        </w:rPr>
        <w:t>13.07.2015)</w:t>
      </w:r>
      <w:r w:rsidRPr="000C6ACB">
        <w:rPr>
          <w:rFonts w:ascii="Calibri" w:eastAsia="Times New Roman" w:hAnsi="Calibri" w:cs="Times New Roman"/>
          <w:i/>
          <w:iCs/>
          <w:u w:val="single"/>
          <w:lang w:eastAsia="ru-RU"/>
        </w:rPr>
        <w:t>)</w:t>
      </w:r>
      <w:r w:rsidRPr="000C6ACB">
        <w:rPr>
          <w:rFonts w:ascii="Calibri" w:eastAsia="Times New Roman" w:hAnsi="Calibri" w:cs="Times New Roman"/>
          <w:szCs w:val="20"/>
          <w:u w:val="single"/>
          <w:lang w:eastAsia="ru-RU"/>
        </w:rPr>
        <w:t>:</w:t>
      </w:r>
    </w:p>
    <w:p w:rsidR="000C6ACB" w:rsidRPr="000C6ACB" w:rsidRDefault="000C6ACB" w:rsidP="000C6ACB">
      <w:pPr>
        <w:numPr>
          <w:ilvl w:val="1"/>
          <w:numId w:val="3"/>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
    <w:p w:rsidR="000C6ACB" w:rsidRPr="000C6ACB" w:rsidRDefault="000C6ACB" w:rsidP="000C6ACB">
      <w:pPr>
        <w:numPr>
          <w:ilvl w:val="1"/>
          <w:numId w:val="3"/>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границах территорий общего пользования;</w:t>
      </w:r>
    </w:p>
    <w:p w:rsidR="000C6ACB" w:rsidRPr="000C6ACB" w:rsidRDefault="000C6ACB" w:rsidP="000C6ACB">
      <w:pPr>
        <w:numPr>
          <w:ilvl w:val="1"/>
          <w:numId w:val="3"/>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предназначенные для размещения линейных объектов и (или) занятые линейными объектами;</w:t>
      </w:r>
    </w:p>
    <w:p w:rsidR="000C6ACB" w:rsidRPr="000C6ACB" w:rsidRDefault="000C6ACB" w:rsidP="000C6ACB">
      <w:pPr>
        <w:numPr>
          <w:ilvl w:val="1"/>
          <w:numId w:val="3"/>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предоставленные для добычи полезных ископаемых. </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r w:rsidRPr="000C6ACB">
        <w:rPr>
          <w:rFonts w:ascii="Times New Roman" w:eastAsia="Calibri" w:hAnsi="Times New Roman" w:cs="Times New Roman"/>
          <w:sz w:val="24"/>
          <w:szCs w:val="24"/>
          <w:lang w:eastAsia="ru-RU"/>
        </w:rPr>
        <w:t>и территорий опережающего социально-экономического развития</w:t>
      </w:r>
      <w:r w:rsidRPr="000C6ACB">
        <w:rPr>
          <w:rFonts w:ascii="Times New Roman" w:eastAsia="Calibri" w:hAnsi="Times New Roman" w:cs="Times New Roman"/>
          <w:i/>
          <w:iCs/>
          <w:sz w:val="24"/>
          <w:szCs w:val="24"/>
          <w:lang w:eastAsia="ru-RU"/>
        </w:rPr>
        <w:t xml:space="preserve"> (ст.36 </w:t>
      </w:r>
      <w:r w:rsidRPr="000C6ACB">
        <w:rPr>
          <w:rFonts w:ascii="Times New Roman" w:eastAsia="Times New Roman" w:hAnsi="Times New Roman" w:cs="Times New Roman"/>
          <w:i/>
          <w:iCs/>
          <w:sz w:val="24"/>
          <w:szCs w:val="24"/>
          <w:lang w:eastAsia="ru-RU"/>
        </w:rPr>
        <w:t xml:space="preserve">Градостроительного кодекса Российской Федерации от 29.12.2004 N 190-ФЗ (ред. от </w:t>
      </w:r>
      <w:r w:rsidRPr="000C6ACB">
        <w:rPr>
          <w:rFonts w:ascii="Times New Roman" w:eastAsia="Times New Roman" w:hAnsi="Times New Roman" w:cs="Times New Roman"/>
          <w:i/>
          <w:sz w:val="24"/>
          <w:szCs w:val="24"/>
          <w:lang w:eastAsia="ru-RU"/>
        </w:rPr>
        <w:t>13.07.2015</w:t>
      </w:r>
      <w:r w:rsidRPr="000C6ACB">
        <w:rPr>
          <w:rFonts w:ascii="Times New Roman" w:eastAsia="Times New Roman" w:hAnsi="Times New Roman" w:cs="Times New Roman"/>
          <w:i/>
          <w:iCs/>
          <w:sz w:val="24"/>
          <w:szCs w:val="24"/>
          <w:lang w:eastAsia="ru-RU"/>
        </w:rPr>
        <w:t>))</w:t>
      </w:r>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i/>
          <w:sz w:val="24"/>
          <w:szCs w:val="24"/>
          <w:lang w:eastAsia="ru-RU"/>
        </w:rPr>
      </w:pPr>
      <w:r w:rsidRPr="000C6ACB">
        <w:rPr>
          <w:rFonts w:ascii="Times New Roman" w:eastAsia="Times New Roman" w:hAnsi="Times New Roman" w:cs="Times New Roman"/>
          <w:sz w:val="24"/>
          <w:szCs w:val="24"/>
          <w:lang w:eastAsia="ru-RU"/>
        </w:rPr>
        <w:lastRenderedPageBreak/>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Тверской области или уполномоченными органами местного самоуправления Рамешковского района и сельского поселения Алешино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r w:rsidRPr="000C6ACB">
        <w:rPr>
          <w:rFonts w:ascii="Times New Roman" w:eastAsia="Calibri" w:hAnsi="Times New Roman" w:cs="Times New Roman"/>
          <w:i/>
          <w:sz w:val="24"/>
          <w:szCs w:val="24"/>
          <w:lang w:eastAsia="ru-RU"/>
        </w:rPr>
        <w:t xml:space="preserve">(ст.36 </w:t>
      </w:r>
      <w:r w:rsidRPr="000C6ACB">
        <w:rPr>
          <w:rFonts w:ascii="Times New Roman" w:eastAsia="Times New Roman" w:hAnsi="Times New Roman" w:cs="Times New Roman"/>
          <w:i/>
          <w:iCs/>
          <w:sz w:val="24"/>
          <w:szCs w:val="24"/>
          <w:lang w:eastAsia="ru-RU"/>
        </w:rPr>
        <w:t xml:space="preserve">Градостроительного кодекса Российской Федерации от 29.12.2004 N 190-ФЗ (ред. от </w:t>
      </w:r>
      <w:r w:rsidRPr="000C6ACB">
        <w:rPr>
          <w:rFonts w:ascii="Times New Roman" w:eastAsia="Times New Roman" w:hAnsi="Times New Roman" w:cs="Times New Roman"/>
          <w:i/>
          <w:sz w:val="24"/>
          <w:szCs w:val="24"/>
          <w:lang w:eastAsia="ru-RU"/>
        </w:rPr>
        <w:t>13.07.2015</w:t>
      </w:r>
      <w:r w:rsidRPr="000C6ACB">
        <w:rPr>
          <w:rFonts w:ascii="Times New Roman" w:eastAsia="Times New Roman" w:hAnsi="Times New Roman" w:cs="Times New Roman"/>
          <w:i/>
          <w:iCs/>
          <w:sz w:val="24"/>
          <w:szCs w:val="24"/>
          <w:lang w:eastAsia="ru-RU"/>
        </w:rPr>
        <w:t>)</w:t>
      </w:r>
      <w:r w:rsidRPr="000C6ACB">
        <w:rPr>
          <w:rFonts w:ascii="Times New Roman" w:eastAsia="Calibri" w:hAnsi="Times New Roman" w:cs="Times New Roman"/>
          <w:i/>
          <w:sz w:val="24"/>
          <w:szCs w:val="24"/>
          <w:lang w:eastAsia="ru-RU"/>
        </w:rPr>
        <w:t>).</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На землях особо охраняемых территорий, включающих земельные участки, имеющие особое природоохранное, научное, историко-архитектурное, эстетическое, рекреационное, оздоровительное и иное особо ценное значение, а также на землях, подверженных опасным воздействиям техногенного и природного характера, и иных территориях с особым режимом регулирования градостроительной деятельности в соответствии с федеральным законодательством и законодательством Тверской области устанавливаются дополнительные требования к землепользованию – дополнительные градостроительные регламенты.</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w:t>
      </w:r>
      <w:r w:rsidRPr="000C6ACB">
        <w:rPr>
          <w:rFonts w:ascii="Times New Roman" w:eastAsia="Times New Roman" w:hAnsi="Times New Roman" w:cs="Times New Roman"/>
          <w:i/>
          <w:sz w:val="24"/>
          <w:szCs w:val="24"/>
          <w:lang w:eastAsia="ru-RU"/>
        </w:rPr>
        <w:t>ст. 30, "Градостроительный кодекс Российской Федерации" от 29.12.2004</w:t>
      </w:r>
      <w:r w:rsidRPr="000C6ACB">
        <w:rPr>
          <w:rFonts w:ascii="Times New Roman" w:eastAsia="Times New Roman" w:hAnsi="Times New Roman" w:cs="Times New Roman"/>
          <w:i/>
          <w:sz w:val="24"/>
          <w:szCs w:val="24"/>
          <w:lang w:eastAsia="ru-RU"/>
        </w:rPr>
        <w:br/>
        <w:t xml:space="preserve"> N 190-ФЗ (ред. от 13.07.2015)</w:t>
      </w:r>
      <w:r w:rsidRPr="000C6ACB">
        <w:rPr>
          <w:rFonts w:ascii="Times New Roman" w:eastAsia="Times New Roman" w:hAnsi="Times New Roman" w:cs="Times New Roman"/>
          <w:sz w:val="24"/>
          <w:szCs w:val="24"/>
          <w:lang w:eastAsia="ru-RU"/>
        </w:rPr>
        <w:t>:</w:t>
      </w:r>
    </w:p>
    <w:p w:rsidR="000C6ACB" w:rsidRPr="000C6ACB" w:rsidRDefault="000C6ACB" w:rsidP="000C6ACB">
      <w:pPr>
        <w:numPr>
          <w:ilvl w:val="1"/>
          <w:numId w:val="4"/>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виды разрешенного использования земельных участков и объектов капитального строительства;</w:t>
      </w:r>
    </w:p>
    <w:p w:rsidR="000C6ACB" w:rsidRPr="000C6ACB" w:rsidRDefault="000C6ACB" w:rsidP="000C6ACB">
      <w:pPr>
        <w:numPr>
          <w:ilvl w:val="1"/>
          <w:numId w:val="4"/>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C6ACB" w:rsidRPr="000C6ACB" w:rsidRDefault="000C6ACB" w:rsidP="000C6ACB">
      <w:pPr>
        <w:numPr>
          <w:ilvl w:val="1"/>
          <w:numId w:val="4"/>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Для каждого земельного участка, иного объекта недвижимости, расположенного в границах сельского поселения, разрешенным считается такое использование, которое соответствует:</w:t>
      </w:r>
    </w:p>
    <w:p w:rsidR="000C6ACB" w:rsidRPr="000C6ACB" w:rsidRDefault="000C6ACB" w:rsidP="000C6ACB">
      <w:pPr>
        <w:numPr>
          <w:ilvl w:val="1"/>
          <w:numId w:val="5"/>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градостроительным регламентам части II настоящих Правил;</w:t>
      </w:r>
    </w:p>
    <w:p w:rsidR="000C6ACB" w:rsidRPr="000C6ACB" w:rsidRDefault="000C6ACB" w:rsidP="000C6ACB">
      <w:pPr>
        <w:numPr>
          <w:ilvl w:val="1"/>
          <w:numId w:val="5"/>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ограничениям по условиям охраны объектов культурного наследия  в случаях, когда земельный участок, иной объект недвижимости расположен в зоне охраны объектов культурного наследия;</w:t>
      </w:r>
    </w:p>
    <w:p w:rsidR="000C6ACB" w:rsidRPr="000C6ACB" w:rsidRDefault="000C6ACB" w:rsidP="000C6ACB">
      <w:pPr>
        <w:numPr>
          <w:ilvl w:val="1"/>
          <w:numId w:val="5"/>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 </w:t>
      </w:r>
    </w:p>
    <w:p w:rsidR="000C6ACB" w:rsidRPr="000C6ACB" w:rsidRDefault="000C6ACB" w:rsidP="000C6ACB">
      <w:pPr>
        <w:numPr>
          <w:ilvl w:val="1"/>
          <w:numId w:val="5"/>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0C6ACB" w:rsidRPr="000C6ACB" w:rsidRDefault="000C6ACB" w:rsidP="000C6ACB">
      <w:pPr>
        <w:numPr>
          <w:ilvl w:val="0"/>
          <w:numId w:val="1"/>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Градостроительный регламент в части видов разрешенного использования земельных участков и объектов капитального строительства включает:</w:t>
      </w:r>
    </w:p>
    <w:p w:rsidR="000C6ACB" w:rsidRPr="000C6ACB" w:rsidRDefault="000C6ACB" w:rsidP="000C6ACB">
      <w:pPr>
        <w:numPr>
          <w:ilvl w:val="1"/>
          <w:numId w:val="6"/>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перечень основных видов разрешенного использования земельных участков и объектов капитального строительства, которые, при условии </w:t>
      </w:r>
      <w:r w:rsidRPr="000C6ACB">
        <w:rPr>
          <w:rFonts w:ascii="Times New Roman" w:eastAsia="Times New Roman" w:hAnsi="Times New Roman" w:cs="Times New Roman"/>
          <w:sz w:val="24"/>
          <w:szCs w:val="24"/>
          <w:lang w:eastAsia="ru-RU"/>
        </w:rPr>
        <w:lastRenderedPageBreak/>
        <w:t>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0C6ACB" w:rsidRPr="000C6ACB" w:rsidRDefault="000C6ACB" w:rsidP="000C6ACB">
      <w:pPr>
        <w:numPr>
          <w:ilvl w:val="1"/>
          <w:numId w:val="6"/>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перечень неосновных и сопутствующих видов разрешенного использования земельных участков и объектов капитального строительства, которые по отношению к основным видам разрешенного использования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rsidR="000C6ACB" w:rsidRPr="000C6ACB" w:rsidRDefault="000C6ACB" w:rsidP="000C6ACB">
      <w:pPr>
        <w:numPr>
          <w:ilvl w:val="1"/>
          <w:numId w:val="6"/>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перечень видов использования земельных участков и объектов капитального строительства, которые могут быть разрешены при выполнении определенных условий (условно разрешенные), для которых необходимо получение специальных согласований с проведением общественный слушаний.</w:t>
      </w:r>
    </w:p>
    <w:p w:rsidR="000C6ACB" w:rsidRPr="000C6ACB" w:rsidRDefault="000C6ACB" w:rsidP="000C6ACB">
      <w:pPr>
        <w:numPr>
          <w:ilvl w:val="0"/>
          <w:numId w:val="1"/>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Виды разрешенного использования земельных участков и объектов капитального строительства, не предусмотренные частью 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0C6ACB" w:rsidRPr="000C6ACB" w:rsidRDefault="000C6ACB" w:rsidP="000C6ACB">
      <w:pPr>
        <w:numPr>
          <w:ilvl w:val="0"/>
          <w:numId w:val="1"/>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Для каждой территориальной зоны, выделенной на карте градостроительного зонирования (часть II Правил), устанавливаются, как правило, несколько видов разрешенного использования земельных участков и объектов капитального строительства. </w:t>
      </w:r>
    </w:p>
    <w:p w:rsidR="000C6ACB" w:rsidRPr="000C6ACB" w:rsidRDefault="000C6ACB" w:rsidP="000C6ACB">
      <w:pPr>
        <w:numPr>
          <w:ilvl w:val="0"/>
          <w:numId w:val="1"/>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Градостроительные регламенты в части параметров разрешенного строительного изменения недвижимости включают:</w:t>
      </w:r>
    </w:p>
    <w:p w:rsidR="000C6ACB" w:rsidRPr="000C6ACB" w:rsidRDefault="000C6ACB" w:rsidP="000C6ACB">
      <w:pPr>
        <w:numPr>
          <w:ilvl w:val="1"/>
          <w:numId w:val="7"/>
        </w:numPr>
        <w:tabs>
          <w:tab w:val="left" w:pos="1134"/>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предельные (минимальные и/или максимальные) размеры земельных участков, в том числе их площадь, включая предельные линейные размеры участков по фронту улиц;</w:t>
      </w:r>
    </w:p>
    <w:p w:rsidR="000C6ACB" w:rsidRPr="000C6ACB" w:rsidRDefault="000C6ACB" w:rsidP="000C6ACB">
      <w:pPr>
        <w:numPr>
          <w:ilvl w:val="1"/>
          <w:numId w:val="7"/>
        </w:numPr>
        <w:tabs>
          <w:tab w:val="left" w:pos="1134"/>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параметры размещения зданий и сооружений на участке, включая минимальные отступы зданий и сооружений от красных линий, а также от границ земельных участков, фиксирующие "пятно" застройки, за пределами которого возводить строения запрещено;</w:t>
      </w:r>
    </w:p>
    <w:p w:rsidR="000C6ACB" w:rsidRPr="000C6ACB" w:rsidRDefault="000C6ACB" w:rsidP="000C6ACB">
      <w:pPr>
        <w:numPr>
          <w:ilvl w:val="1"/>
          <w:numId w:val="7"/>
        </w:numPr>
        <w:tabs>
          <w:tab w:val="left" w:pos="1134"/>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максимальный процент застройки в границах земельного участка (отношение суммарной площади земельного участка, которая может быть застроена ко всей площади земельного участка);</w:t>
      </w:r>
    </w:p>
    <w:p w:rsidR="000C6ACB" w:rsidRPr="000C6ACB" w:rsidRDefault="000C6ACB" w:rsidP="000C6ACB">
      <w:pPr>
        <w:numPr>
          <w:ilvl w:val="1"/>
          <w:numId w:val="7"/>
        </w:numPr>
        <w:tabs>
          <w:tab w:val="left" w:pos="1134"/>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максимальное значение коэффициента строительного использования земельных участков (отношение суммарной площади всех построек, существующих и которые могут быть построены дополнительно, к площади земельных участков, при этом разрешенная общая площадь строений определяется умножением коэффициента на площадь земельного участка);</w:t>
      </w:r>
    </w:p>
    <w:p w:rsidR="000C6ACB" w:rsidRPr="000C6ACB" w:rsidRDefault="000C6ACB" w:rsidP="000C6ACB">
      <w:pPr>
        <w:numPr>
          <w:ilvl w:val="1"/>
          <w:numId w:val="7"/>
        </w:numPr>
        <w:tabs>
          <w:tab w:val="left" w:pos="1134"/>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предельные показатели (минимальные или максимальные) высоты зданий, строений и сооружений;</w:t>
      </w:r>
    </w:p>
    <w:p w:rsidR="000C6ACB" w:rsidRPr="000C6ACB" w:rsidRDefault="000C6ACB" w:rsidP="000C6ACB">
      <w:pPr>
        <w:numPr>
          <w:ilvl w:val="1"/>
          <w:numId w:val="7"/>
        </w:numPr>
        <w:tabs>
          <w:tab w:val="left" w:pos="1134"/>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требования по благоустройству территории;</w:t>
      </w:r>
    </w:p>
    <w:p w:rsidR="000C6ACB" w:rsidRPr="000C6ACB" w:rsidRDefault="000C6ACB" w:rsidP="000C6ACB">
      <w:pPr>
        <w:numPr>
          <w:ilvl w:val="1"/>
          <w:numId w:val="7"/>
        </w:numPr>
        <w:tabs>
          <w:tab w:val="left" w:pos="1134"/>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ограничения использования земельных участков и объектов недвижимости по требованиям охраны памятников истории и культуры, экологическим и санитарно-эпидемиологическим требованиям. </w:t>
      </w:r>
    </w:p>
    <w:p w:rsidR="000C6ACB" w:rsidRPr="000C6ACB" w:rsidRDefault="000C6ACB" w:rsidP="000C6ACB">
      <w:pPr>
        <w:numPr>
          <w:ilvl w:val="0"/>
          <w:numId w:val="1"/>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пределах зон, выделенных по основным видам разрешенного использования земельных участков и объектов капитального строительства, устанавливаются несколько подзон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C6ACB" w:rsidRPr="000C6ACB" w:rsidRDefault="000C6ACB" w:rsidP="000C6ACB">
      <w:pPr>
        <w:tabs>
          <w:tab w:val="decimal" w:pos="0"/>
          <w:tab w:val="left" w:pos="993"/>
        </w:tabs>
        <w:spacing w:line="240" w:lineRule="auto"/>
        <w:rPr>
          <w:rFonts w:ascii="Calibri" w:eastAsia="Times New Roman" w:hAnsi="Calibri" w:cs="Times New Roman"/>
          <w:szCs w:val="20"/>
          <w:lang w:eastAsia="ru-RU"/>
        </w:rPr>
      </w:pPr>
      <w:r w:rsidRPr="000C6ACB">
        <w:rPr>
          <w:rFonts w:ascii="Calibri" w:eastAsia="Times New Roman" w:hAnsi="Calibri" w:cs="Times New Roman"/>
          <w:szCs w:val="20"/>
          <w:lang w:eastAsia="ru-RU"/>
        </w:rPr>
        <w:lastRenderedPageBreak/>
        <w:t>Сочетания указанных параметров и их предельные значения устанавливаются индивидуально, применительно к каждой территориальной зоне.</w:t>
      </w:r>
    </w:p>
    <w:p w:rsidR="000C6ACB" w:rsidRPr="000C6ACB" w:rsidRDefault="000C6ACB" w:rsidP="000C6ACB">
      <w:pPr>
        <w:numPr>
          <w:ilvl w:val="0"/>
          <w:numId w:val="1"/>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Дополнительное зонирование осуществляется в составе документации о планировке территории населенного пункта и утверждается в установленном порядке.</w:t>
      </w:r>
    </w:p>
    <w:p w:rsidR="000C6ACB" w:rsidRPr="000C6ACB" w:rsidRDefault="000C6ACB" w:rsidP="000C6ACB">
      <w:pPr>
        <w:numPr>
          <w:ilvl w:val="0"/>
          <w:numId w:val="1"/>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0C6ACB" w:rsidRPr="000C6ACB" w:rsidRDefault="000C6ACB" w:rsidP="000C6ACB">
      <w:pPr>
        <w:numPr>
          <w:ilvl w:val="0"/>
          <w:numId w:val="1"/>
        </w:numPr>
        <w:tabs>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основной вид/виды использования недвижимости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0C6ACB" w:rsidRPr="000C6ACB" w:rsidRDefault="000C6ACB" w:rsidP="000C6ACB">
      <w:pPr>
        <w:spacing w:line="240" w:lineRule="auto"/>
        <w:rPr>
          <w:rFonts w:ascii="Calibri" w:eastAsia="Times New Roman" w:hAnsi="Calibri" w:cs="Times New Roman"/>
          <w:szCs w:val="20"/>
          <w:lang w:eastAsia="ru-RU"/>
        </w:rPr>
      </w:pPr>
      <w:r w:rsidRPr="000C6ACB">
        <w:rPr>
          <w:rFonts w:ascii="Calibri" w:eastAsia="Times New Roman" w:hAnsi="Calibri" w:cs="Times New Roman"/>
          <w:szCs w:val="20"/>
          <w:lang w:eastAsia="ru-RU"/>
        </w:rPr>
        <w:t xml:space="preserve">Порядок действий по реализации указанного права устанавливается действующим законодательством РФ и Тверской области, настоящими Правилами, иными нормативными правовыми актами </w:t>
      </w:r>
      <w:r w:rsidRPr="000C6ACB">
        <w:rPr>
          <w:rFonts w:ascii="Calibri" w:eastAsia="Times New Roman" w:hAnsi="Calibri" w:cs="Times New Roman"/>
          <w:lang w:eastAsia="ru-RU"/>
        </w:rPr>
        <w:t>сельского поселения Алешино</w:t>
      </w:r>
      <w:r w:rsidRPr="000C6ACB">
        <w:rPr>
          <w:rFonts w:ascii="Calibri" w:eastAsia="Times New Roman" w:hAnsi="Calibri" w:cs="Times New Roman"/>
          <w:szCs w:val="20"/>
          <w:lang w:eastAsia="ru-RU"/>
        </w:rPr>
        <w:t xml:space="preserve">. </w:t>
      </w:r>
    </w:p>
    <w:p w:rsidR="000C6ACB" w:rsidRPr="000C6ACB" w:rsidRDefault="000C6ACB" w:rsidP="000C6ACB">
      <w:pPr>
        <w:numPr>
          <w:ilvl w:val="0"/>
          <w:numId w:val="1"/>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электро-, водо-, газоснабжения, водоотведения, телефонизации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0C6ACB" w:rsidRPr="000C6ACB" w:rsidRDefault="000C6ACB" w:rsidP="000C6ACB">
      <w:pPr>
        <w:spacing w:line="240" w:lineRule="auto"/>
        <w:rPr>
          <w:rFonts w:ascii="Calibri" w:eastAsia="Times New Roman" w:hAnsi="Calibri" w:cs="Times New Roman"/>
          <w:szCs w:val="20"/>
          <w:lang w:eastAsia="ru-RU"/>
        </w:rPr>
      </w:pPr>
      <w:r w:rsidRPr="000C6ACB">
        <w:rPr>
          <w:rFonts w:ascii="Calibri" w:eastAsia="Times New Roman" w:hAnsi="Calibri" w:cs="Times New Roman"/>
          <w:szCs w:val="20"/>
          <w:lang w:eastAsia="ru-RU"/>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и для которых применяются вспомогательные виды разрешенного использования.</w:t>
      </w:r>
    </w:p>
    <w:p w:rsidR="000C6ACB" w:rsidRPr="000C6ACB" w:rsidRDefault="000C6ACB" w:rsidP="000C6ACB">
      <w:pPr>
        <w:spacing w:line="240" w:lineRule="auto"/>
        <w:rPr>
          <w:rFonts w:ascii="Calibri" w:eastAsia="Times New Roman" w:hAnsi="Calibri" w:cs="Times New Roman"/>
          <w:b/>
          <w:lang w:eastAsia="ru-RU"/>
        </w:rPr>
      </w:pPr>
    </w:p>
    <w:p w:rsidR="000C6ACB" w:rsidRPr="000C6ACB" w:rsidRDefault="000C6ACB" w:rsidP="000C6ACB">
      <w:pPr>
        <w:spacing w:line="240" w:lineRule="auto"/>
        <w:outlineLvl w:val="2"/>
        <w:rPr>
          <w:rFonts w:ascii="Calibri" w:eastAsia="Times New Roman" w:hAnsi="Calibri" w:cs="Times New Roman"/>
          <w:b/>
          <w:i/>
          <w:lang w:eastAsia="ru-RU"/>
        </w:rPr>
      </w:pPr>
      <w:bookmarkStart w:id="17" w:name="_Toc321300056"/>
      <w:r w:rsidRPr="000C6ACB">
        <w:rPr>
          <w:rFonts w:ascii="Calibri" w:eastAsia="Times New Roman" w:hAnsi="Calibri" w:cs="Times New Roman"/>
          <w:b/>
          <w:i/>
          <w:lang w:eastAsia="ru-RU"/>
        </w:rPr>
        <w:t xml:space="preserve">Статья 35. 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w:t>
      </w:r>
      <w:bookmarkEnd w:id="17"/>
      <w:r w:rsidRPr="000C6ACB">
        <w:rPr>
          <w:rFonts w:ascii="Calibri" w:eastAsia="Times New Roman" w:hAnsi="Calibri" w:cs="Times New Roman"/>
          <w:b/>
          <w:i/>
          <w:lang w:eastAsia="ru-RU"/>
        </w:rPr>
        <w:t>сельского поселения Алёшино</w:t>
      </w:r>
    </w:p>
    <w:p w:rsidR="000C6ACB" w:rsidRPr="000C6ACB" w:rsidRDefault="000C6ACB" w:rsidP="000C6ACB">
      <w:pPr>
        <w:shd w:val="clear" w:color="auto" w:fill="FFFFFF"/>
        <w:outlineLvl w:val="3"/>
        <w:rPr>
          <w:rFonts w:ascii="Calibri" w:eastAsia="Times New Roman" w:hAnsi="Calibri" w:cs="Times New Roman"/>
          <w:b/>
          <w:spacing w:val="-6"/>
          <w:lang w:eastAsia="ru-RU"/>
        </w:rPr>
      </w:pPr>
      <w:bookmarkStart w:id="18" w:name="_Toc321300057"/>
      <w:r w:rsidRPr="000C6ACB">
        <w:rPr>
          <w:rFonts w:ascii="Calibri" w:eastAsia="Times New Roman" w:hAnsi="Calibri" w:cs="Times New Roman"/>
          <w:b/>
          <w:spacing w:val="-6"/>
          <w:lang w:eastAsia="ru-RU"/>
        </w:rPr>
        <w:t>Ж – ЖИЛЫЕ ЗОНЫ</w:t>
      </w:r>
      <w:bookmarkEnd w:id="18"/>
    </w:p>
    <w:p w:rsidR="000C6ACB" w:rsidRPr="000C6ACB" w:rsidRDefault="000C6ACB" w:rsidP="000C6ACB">
      <w:pPr>
        <w:shd w:val="clear" w:color="auto" w:fill="FFFFFF"/>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Жилые зоны определены для организации благоприятной и безопасной среды проживания населения сельского поселения Алёшино,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w:t>
      </w:r>
    </w:p>
    <w:p w:rsidR="000C6ACB" w:rsidRPr="000C6ACB" w:rsidRDefault="000C6ACB" w:rsidP="000C6ACB">
      <w:pPr>
        <w:shd w:val="clear" w:color="auto" w:fill="FFFFFF"/>
        <w:spacing w:line="240" w:lineRule="auto"/>
        <w:ind w:right="8"/>
        <w:rPr>
          <w:rFonts w:ascii="Calibri" w:eastAsia="Times New Roman" w:hAnsi="Calibri" w:cs="Times New Roman"/>
          <w:spacing w:val="-5"/>
          <w:lang w:eastAsia="ru-RU"/>
        </w:rPr>
      </w:pPr>
      <w:r w:rsidRPr="000C6ACB">
        <w:rPr>
          <w:rFonts w:ascii="Calibri" w:eastAsia="Times New Roman" w:hAnsi="Calibri" w:cs="Times New Roman"/>
          <w:spacing w:val="-5"/>
          <w:lang w:eastAsia="ru-RU"/>
        </w:rPr>
        <w:t>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w:t>
      </w:r>
    </w:p>
    <w:p w:rsidR="000C6ACB" w:rsidRPr="000C6ACB" w:rsidRDefault="000C6ACB" w:rsidP="000C6ACB">
      <w:pPr>
        <w:shd w:val="clear" w:color="auto" w:fill="FFFFFF"/>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Основные зоны жилой застройки выделены с учетом сложившейся ситуации в системе расселения сельского поселения Алёшино и наиболее благоприятны для существующего и перспективного жилищного строительства.</w:t>
      </w:r>
    </w:p>
    <w:p w:rsidR="000C6ACB" w:rsidRPr="000C6ACB" w:rsidRDefault="000C6ACB" w:rsidP="000C6ACB">
      <w:pPr>
        <w:shd w:val="clear" w:color="auto" w:fill="FFFFFF"/>
        <w:spacing w:line="240" w:lineRule="auto"/>
        <w:rPr>
          <w:rFonts w:ascii="Calibri" w:eastAsia="Times New Roman" w:hAnsi="Calibri" w:cs="Times New Roman"/>
          <w:lang w:eastAsia="ru-RU"/>
        </w:rPr>
      </w:pPr>
      <w:r w:rsidRPr="000C6ACB">
        <w:rPr>
          <w:rFonts w:ascii="Calibri" w:eastAsia="Times New Roman" w:hAnsi="Calibri" w:cs="Times New Roman"/>
          <w:spacing w:val="-6"/>
          <w:lang w:eastAsia="ru-RU"/>
        </w:rPr>
        <w:lastRenderedPageBreak/>
        <w:t xml:space="preserve">Жилые зоны на территории </w:t>
      </w:r>
      <w:r w:rsidRPr="000C6ACB">
        <w:rPr>
          <w:rFonts w:ascii="Calibri" w:eastAsia="Times New Roman" w:hAnsi="Calibri" w:cs="Times New Roman"/>
          <w:lang w:eastAsia="ru-RU"/>
        </w:rPr>
        <w:t>сельского поселения Алёшино</w:t>
      </w:r>
      <w:r w:rsidRPr="000C6ACB">
        <w:rPr>
          <w:rFonts w:ascii="Calibri" w:eastAsia="Times New Roman" w:hAnsi="Calibri" w:cs="Times New Roman"/>
          <w:spacing w:val="-6"/>
          <w:lang w:eastAsia="ru-RU"/>
        </w:rPr>
        <w:t xml:space="preserve"> представлены следующими разновидностями зон:</w:t>
      </w:r>
    </w:p>
    <w:p w:rsidR="000C6ACB" w:rsidRPr="000C6ACB" w:rsidRDefault="000C6ACB" w:rsidP="000C6ACB">
      <w:pPr>
        <w:shd w:val="clear" w:color="auto" w:fill="FFFFFF"/>
        <w:ind w:right="6"/>
        <w:outlineLvl w:val="4"/>
        <w:rPr>
          <w:rFonts w:ascii="Calibri" w:eastAsia="Times New Roman" w:hAnsi="Calibri" w:cs="Times New Roman"/>
          <w:b/>
          <w:lang w:eastAsia="ru-RU"/>
        </w:rPr>
      </w:pPr>
      <w:bookmarkStart w:id="19" w:name="_Toc321300058"/>
      <w:bookmarkStart w:id="20" w:name="_Toc287520718"/>
      <w:r w:rsidRPr="000C6ACB">
        <w:rPr>
          <w:rFonts w:ascii="Calibri" w:eastAsia="Times New Roman" w:hAnsi="Calibri" w:cs="Times New Roman"/>
          <w:b/>
          <w:lang w:eastAsia="ru-RU"/>
        </w:rPr>
        <w:t>Ж-1</w:t>
      </w:r>
      <w:r w:rsidRPr="000C6ACB">
        <w:rPr>
          <w:rFonts w:ascii="Calibri" w:eastAsia="Times New Roman" w:hAnsi="Calibri" w:cs="Times New Roman"/>
          <w:b/>
          <w:lang w:eastAsia="ru-RU"/>
        </w:rPr>
        <w:tab/>
        <w:t>Зона жилой застройки</w:t>
      </w:r>
      <w:bookmarkEnd w:id="19"/>
      <w:bookmarkEnd w:id="20"/>
    </w:p>
    <w:p w:rsidR="000C6ACB" w:rsidRPr="000C6ACB" w:rsidRDefault="000C6ACB" w:rsidP="000C6ACB">
      <w:pPr>
        <w:shd w:val="clear" w:color="auto" w:fill="FFFFFF"/>
        <w:spacing w:line="240" w:lineRule="auto"/>
        <w:ind w:right="8"/>
        <w:rPr>
          <w:rFonts w:ascii="Calibri" w:eastAsia="Times New Roman" w:hAnsi="Calibri" w:cs="Times New Roman"/>
          <w:lang w:eastAsia="ru-RU"/>
        </w:rPr>
      </w:pPr>
      <w:r w:rsidRPr="000C6ACB">
        <w:rPr>
          <w:rFonts w:ascii="Calibri" w:eastAsia="Times New Roman" w:hAnsi="Calibri" w:cs="Times New Roman"/>
          <w:spacing w:val="-3"/>
          <w:lang w:eastAsia="ru-RU"/>
        </w:rPr>
        <w:t xml:space="preserve">Основное назначение зоны – проживание в малоэтажной усадебной застройке низкой плотности с </w:t>
      </w:r>
      <w:r w:rsidRPr="000C6ACB">
        <w:rPr>
          <w:rFonts w:ascii="Calibri" w:eastAsia="Times New Roman" w:hAnsi="Calibri" w:cs="Times New Roman"/>
          <w:spacing w:val="-4"/>
          <w:lang w:eastAsia="ru-RU"/>
        </w:rPr>
        <w:t>приусадебными (приквартирными) участками, предоставление образования, профилактика здоровья, организация повседневного обслуживания жителей</w:t>
      </w:r>
      <w:r w:rsidRPr="000C6ACB">
        <w:rPr>
          <w:rFonts w:ascii="Calibri" w:eastAsia="Times New Roman" w:hAnsi="Calibri" w:cs="Times New Roman"/>
          <w:spacing w:val="-9"/>
          <w:lang w:eastAsia="ru-RU"/>
        </w:rPr>
        <w:t xml:space="preserve">. </w:t>
      </w:r>
    </w:p>
    <w:p w:rsidR="000C6ACB" w:rsidRPr="000C6ACB" w:rsidRDefault="000C6ACB" w:rsidP="000C6ACB">
      <w:pPr>
        <w:spacing w:line="240" w:lineRule="auto"/>
        <w:rPr>
          <w:rFonts w:ascii="Calibri" w:eastAsia="Times New Roman" w:hAnsi="Calibri" w:cs="Times New Roman"/>
          <w:b/>
          <w:lang w:eastAsia="ru-RU"/>
        </w:rPr>
      </w:pPr>
      <w:r w:rsidRPr="000C6ACB">
        <w:rPr>
          <w:rFonts w:ascii="Calibri" w:eastAsia="Times New Roman" w:hAnsi="Calibri" w:cs="Times New Roman"/>
          <w:b/>
          <w:lang w:eastAsia="ru-RU"/>
        </w:rPr>
        <w:t>Основные виды разрешенного использования:</w:t>
      </w:r>
    </w:p>
    <w:p w:rsidR="000C6ACB" w:rsidRPr="000C6ACB" w:rsidRDefault="000C6ACB" w:rsidP="000C6ACB">
      <w:pPr>
        <w:spacing w:line="240" w:lineRule="auto"/>
        <w:rPr>
          <w:rFonts w:ascii="Calibri" w:eastAsia="Times New Roman" w:hAnsi="Calibri" w:cs="Times New Roman"/>
          <w:b/>
          <w:lang w:eastAsia="ru-RU"/>
        </w:rPr>
      </w:pPr>
      <w:r w:rsidRPr="000C6ACB">
        <w:rPr>
          <w:rFonts w:ascii="Calibri" w:eastAsia="Times New Roman" w:hAnsi="Calibri" w:cs="Times New Roman"/>
          <w:b/>
          <w:lang w:eastAsia="ru-RU"/>
        </w:rPr>
        <w:t>Для земельных участков:</w:t>
      </w:r>
    </w:p>
    <w:p w:rsidR="000C6ACB" w:rsidRPr="000C6ACB" w:rsidRDefault="000C6ACB" w:rsidP="000C6ACB">
      <w:pPr>
        <w:spacing w:line="240" w:lineRule="auto"/>
        <w:rPr>
          <w:rFonts w:ascii="Calibri" w:eastAsia="Times New Roman" w:hAnsi="Calibri" w:cs="Times New Roman"/>
          <w:b/>
          <w:lang w:eastAsia="ru-RU"/>
        </w:rPr>
      </w:pPr>
    </w:p>
    <w:p w:rsidR="000C6ACB" w:rsidRPr="000C6ACB" w:rsidRDefault="000C6ACB" w:rsidP="000C6ACB">
      <w:pPr>
        <w:keepLines/>
        <w:numPr>
          <w:ilvl w:val="0"/>
          <w:numId w:val="8"/>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2.1 Для индивидуального жилищного строительства</w:t>
      </w:r>
      <w:r w:rsidRPr="000C6ACB">
        <w:rPr>
          <w:rFonts w:ascii="Calibri" w:eastAsia="Times New Roman" w:hAnsi="Calibri" w:cs="Times New Roman"/>
          <w:lang w:eastAsia="ru-RU"/>
        </w:rPr>
        <w:t>: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0C6ACB" w:rsidRPr="000C6ACB" w:rsidRDefault="000C6ACB" w:rsidP="000C6ACB">
      <w:pPr>
        <w:keepLines/>
        <w:numPr>
          <w:ilvl w:val="0"/>
          <w:numId w:val="8"/>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2.3 Блокированная жилая застройка</w:t>
      </w:r>
      <w:r w:rsidRPr="000C6ACB">
        <w:rPr>
          <w:rFonts w:ascii="Calibri" w:eastAsia="Times New Roman" w:hAnsi="Calibri" w:cs="Times New Roman"/>
          <w:lang w:eastAsia="ru-RU"/>
        </w:rPr>
        <w:t>: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0C6ACB" w:rsidRPr="000C6ACB" w:rsidRDefault="000C6ACB" w:rsidP="000C6ACB">
      <w:pPr>
        <w:keepLines/>
        <w:numPr>
          <w:ilvl w:val="0"/>
          <w:numId w:val="8"/>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2.2 Для ведения личного подсобного хозяйства</w:t>
      </w:r>
      <w:r w:rsidRPr="000C6ACB">
        <w:rPr>
          <w:rFonts w:ascii="Calibri" w:eastAsia="Times New Roman" w:hAnsi="Calibri" w:cs="Times New Roman"/>
          <w:lang w:eastAsia="ru-RU"/>
        </w:rPr>
        <w:t>: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3.2 Социальное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3.3 Бытовое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3.6 Культурное развитие</w:t>
      </w:r>
      <w:r w:rsidRPr="000C6ACB">
        <w:rPr>
          <w:rFonts w:ascii="Calibri" w:eastAsia="Times New Roman" w:hAnsi="Calibri" w:cs="Times New Roman"/>
          <w:lang w:eastAsia="ru-RU"/>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3.7 Религиозное использование</w:t>
      </w:r>
      <w:r w:rsidRPr="000C6ACB">
        <w:rPr>
          <w:rFonts w:ascii="Calibri" w:eastAsia="Times New Roman" w:hAnsi="Calibri" w:cs="Times New Roman"/>
          <w:lang w:eastAsia="ru-RU"/>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4.4 Магазины</w:t>
      </w:r>
      <w:r w:rsidRPr="000C6ACB">
        <w:rPr>
          <w:rFonts w:ascii="Calibri" w:eastAsia="Times New Roman" w:hAnsi="Calibri" w:cs="Times New Roman"/>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4.6 Общественное питание</w:t>
      </w:r>
      <w:r w:rsidRPr="000C6ACB">
        <w:rPr>
          <w:rFonts w:ascii="Calibri" w:eastAsia="Times New Roman" w:hAnsi="Calibri" w:cs="Times New Roman"/>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3.5.1 Дошкольное, начальное и среднее общее образование</w:t>
      </w:r>
      <w:r w:rsidRPr="000C6ACB">
        <w:rPr>
          <w:rFonts w:ascii="Calibri" w:eastAsia="Times New Roman" w:hAnsi="Calibri" w:cs="Times New Roman"/>
          <w:lang w:eastAsia="ru-RU"/>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3.4.1 Амбулаторно-поликлиническое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0C6ACB">
        <w:rPr>
          <w:rFonts w:ascii="Calibri" w:eastAsia="Times New Roman" w:hAnsi="Calibri" w:cs="Times New Roman"/>
          <w:spacing w:val="-5"/>
          <w:lang w:eastAsia="ru-RU"/>
        </w:rPr>
        <w:t>;</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3.10.1 Амбулаторное ветеринарное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ветеринарных услуг без содержания животных</w:t>
      </w:r>
    </w:p>
    <w:p w:rsidR="000C6ACB" w:rsidRPr="000C6ACB" w:rsidRDefault="000C6ACB" w:rsidP="000C6ACB">
      <w:pPr>
        <w:keepLines/>
        <w:spacing w:line="240" w:lineRule="auto"/>
        <w:rPr>
          <w:rFonts w:ascii="Calibri" w:eastAsia="Times New Roman" w:hAnsi="Calibri" w:cs="Times New Roman"/>
          <w:lang w:eastAsia="ru-RU"/>
        </w:rPr>
      </w:pPr>
    </w:p>
    <w:p w:rsidR="000C6ACB" w:rsidRPr="000C6ACB" w:rsidRDefault="000C6ACB" w:rsidP="000C6ACB">
      <w:pPr>
        <w:keepLines/>
        <w:spacing w:line="240" w:lineRule="auto"/>
        <w:rPr>
          <w:rFonts w:ascii="Calibri" w:eastAsia="Times New Roman" w:hAnsi="Calibri" w:cs="Times New Roman"/>
          <w:lang w:eastAsia="ru-RU"/>
        </w:rPr>
      </w:pPr>
      <w:r w:rsidRPr="000C6ACB">
        <w:rPr>
          <w:rFonts w:ascii="Calibri" w:eastAsia="Times New Roman" w:hAnsi="Calibri" w:cs="Times New Roman"/>
          <w:b/>
          <w:lang w:eastAsia="ru-RU"/>
        </w:rPr>
        <w:t xml:space="preserve">          Для объектов недвижимости:</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5"/>
          <w:lang w:eastAsia="ru-RU"/>
        </w:rPr>
        <w:t xml:space="preserve">отдельно стоящие индивидуальные жилые дома на одну семью с приусадебными участками высотой от 1 до 3 этажей;  </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5"/>
          <w:lang w:eastAsia="ru-RU"/>
        </w:rPr>
        <w:t>блокированные жилые дома на 2-4 семьи с приусадебными участками высотой от 1 до 3 этажей;</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5"/>
          <w:lang w:eastAsia="ru-RU"/>
        </w:rPr>
        <w:t>специализированные индивидуальные жилые дома на одну семью для инвалидов с приусадебными участками высотой от 1 до 3 этажей;</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5"/>
          <w:lang w:eastAsia="ru-RU"/>
        </w:rPr>
        <w:t>специализированные жилые дома блокированного типа на одну семью для инвалидов с приусадебными участками высотой от 1 до 3 этажей;</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7"/>
          <w:lang w:eastAsia="ru-RU"/>
        </w:rPr>
        <w:t>культовые здания и сооружения (церкви, часовни)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магазины продовольственных товаров повседневного спроса;</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магазины непродовольственных товаров повседневного спроса;</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предприятия общественного питания, рассчитанные на малый поток посетителей (кафе, закусочные, столовые, ресторан, бар);</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детские дошкольные учреждения не выше 2 этажей;</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школьные образовательные учреждения не выше 2 этажей;</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клубы многоцелевого и специализированного назначения;</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центры социальной помощи;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фельдшерско-акушерские пункты, офисы и кабинеты врача общей практики;</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5"/>
          <w:lang w:eastAsia="ru-RU"/>
        </w:rPr>
        <w:t>аптечный пункт;</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6"/>
          <w:lang w:eastAsia="ru-RU"/>
        </w:rPr>
        <w:t>личное подсобное хозяйство</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6"/>
          <w:lang w:eastAsia="ru-RU"/>
        </w:rPr>
        <w:t>отделения связи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 xml:space="preserve">предприятия бытового обслуживания (ателье, приемные пункты проката, химчистки, ремонт обуви (в том числе во временных объектах), фотоателье, парикмахерские, ритуальные </w:t>
      </w:r>
      <w:r w:rsidRPr="000C6ACB">
        <w:rPr>
          <w:rFonts w:ascii="Calibri" w:eastAsia="Times New Roman" w:hAnsi="Calibri" w:cs="Times New Roman"/>
          <w:spacing w:val="-5"/>
          <w:lang w:eastAsia="ru-RU"/>
        </w:rPr>
        <w:lastRenderedPageBreak/>
        <w:t>услуги);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предприятия по ремонту бытовой техники;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ветеринарные приёмные пункты.</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p>
    <w:p w:rsidR="000C6ACB" w:rsidRPr="000C6ACB" w:rsidRDefault="000C6ACB" w:rsidP="000C6ACB">
      <w:pPr>
        <w:keepLines/>
        <w:spacing w:line="240" w:lineRule="auto"/>
        <w:rPr>
          <w:rFonts w:ascii="Calibri" w:eastAsia="Times New Roman" w:hAnsi="Calibri" w:cs="Times New Roman"/>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Условно разрешенные виды использования:</w:t>
      </w:r>
    </w:p>
    <w:p w:rsidR="000C6ACB" w:rsidRPr="000C6ACB" w:rsidRDefault="000C6ACB" w:rsidP="000C6ACB">
      <w:pPr>
        <w:spacing w:line="240" w:lineRule="auto"/>
        <w:rPr>
          <w:rFonts w:ascii="Calibri" w:eastAsia="Times New Roman" w:hAnsi="Calibri" w:cs="Times New Roman"/>
          <w:b/>
          <w:lang w:eastAsia="ru-RU"/>
        </w:rPr>
      </w:pPr>
      <w:r w:rsidRPr="000C6ACB">
        <w:rPr>
          <w:rFonts w:ascii="Calibri" w:eastAsia="Times New Roman" w:hAnsi="Calibri" w:cs="Times New Roman"/>
          <w:b/>
          <w:lang w:eastAsia="ru-RU"/>
        </w:rPr>
        <w:t>Для земельных участков: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2.1.1 Малоэтажная многоквартирная жилая застройка</w:t>
      </w:r>
      <w:r w:rsidRPr="000C6ACB">
        <w:rPr>
          <w:rFonts w:ascii="Calibri" w:eastAsia="Times New Roman" w:hAnsi="Calibri" w:cs="Times New Roman"/>
          <w:lang w:eastAsia="ru-RU"/>
        </w:rPr>
        <w:t>: 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3.5.2 Среднее и высшее профессиональное образование</w:t>
      </w:r>
      <w:r w:rsidRPr="000C6ACB">
        <w:rPr>
          <w:rFonts w:ascii="Calibri" w:eastAsia="Times New Roman" w:hAnsi="Calibri" w:cs="Times New Roman"/>
          <w:lang w:eastAsia="ru-RU"/>
        </w:rPr>
        <w:t>: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sidRPr="000C6ACB">
        <w:rPr>
          <w:rFonts w:ascii="Calibri" w:eastAsia="Times New Roman" w:hAnsi="Calibri" w:cs="Times New Roman"/>
          <w:spacing w:val="-5"/>
          <w:lang w:eastAsia="ru-RU"/>
        </w:rPr>
        <w:t>;</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3.8 Общественное управление</w:t>
      </w:r>
      <w:r w:rsidRPr="000C6ACB">
        <w:rPr>
          <w:rFonts w:ascii="Calibri" w:eastAsia="Times New Roman" w:hAnsi="Calibri" w:cs="Times New Roman"/>
          <w:lang w:eastAsia="ru-RU"/>
        </w:rPr>
        <w:t>: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5.1 Спорт</w:t>
      </w:r>
      <w:r w:rsidRPr="000C6ACB">
        <w:rPr>
          <w:rFonts w:ascii="Calibri" w:eastAsia="Times New Roman" w:hAnsi="Calibri" w:cs="Times New Roman"/>
          <w:lang w:eastAsia="ru-RU"/>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4.7 Гостиничное обслуживание</w:t>
      </w:r>
      <w:r w:rsidRPr="000C6ACB">
        <w:rPr>
          <w:rFonts w:ascii="Calibri" w:eastAsia="Times New Roman" w:hAnsi="Calibri" w:cs="Times New Roman"/>
          <w:lang w:eastAsia="ru-RU"/>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5.3 Охота и рыбалка</w:t>
      </w:r>
      <w:r w:rsidRPr="000C6ACB">
        <w:rPr>
          <w:rFonts w:ascii="Calibri" w:eastAsia="Times New Roman" w:hAnsi="Calibri" w:cs="Times New Roman"/>
          <w:lang w:eastAsia="ru-RU"/>
        </w:rPr>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4.5 Банковская и страховая деятельность</w:t>
      </w:r>
      <w:r w:rsidRPr="000C6ACB">
        <w:rPr>
          <w:rFonts w:ascii="Calibri" w:eastAsia="Times New Roman" w:hAnsi="Calibri" w:cs="Times New Roman"/>
          <w:lang w:eastAsia="ru-RU"/>
        </w:rPr>
        <w:t>: Размещение объектов капитального строительства, предназначенных для размещения организаций, оказывающих банковские и страховые</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8.3 Обеспечение внутреннего правопорядка</w:t>
      </w:r>
      <w:r w:rsidRPr="000C6ACB">
        <w:rPr>
          <w:rFonts w:ascii="Calibri" w:eastAsia="Times New Roman" w:hAnsi="Calibri" w:cs="Times New Roman"/>
          <w:lang w:eastAsia="ru-RU"/>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2.7.1 Объекты гаражного назначения</w:t>
      </w:r>
      <w:r w:rsidRPr="000C6ACB">
        <w:rPr>
          <w:rFonts w:ascii="Calibri" w:eastAsia="Times New Roman" w:hAnsi="Calibri" w:cs="Times New Roman"/>
          <w:lang w:eastAsia="ru-RU"/>
        </w:rPr>
        <w:t>: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r w:rsidRPr="000C6ACB">
        <w:rPr>
          <w:rFonts w:ascii="Calibri" w:eastAsia="Times New Roman" w:hAnsi="Calibri" w:cs="Times New Roman"/>
          <w:spacing w:val="-5"/>
          <w:lang w:eastAsia="ru-RU"/>
        </w:rPr>
        <w:t>;</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4.1 Деловое управление</w:t>
      </w:r>
      <w:r w:rsidRPr="000C6ACB">
        <w:rPr>
          <w:rFonts w:ascii="Calibri" w:eastAsia="Times New Roman" w:hAnsi="Calibri" w:cs="Times New Roman"/>
          <w:lang w:eastAsia="ru-RU"/>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C6ACB" w:rsidRPr="000C6ACB" w:rsidRDefault="000C6ACB" w:rsidP="000C6ACB">
      <w:pPr>
        <w:keepLines/>
        <w:numPr>
          <w:ilvl w:val="0"/>
          <w:numId w:val="9"/>
        </w:numPr>
        <w:spacing w:after="0" w:line="240" w:lineRule="auto"/>
        <w:ind w:firstLine="709"/>
        <w:jc w:val="both"/>
        <w:rPr>
          <w:rFonts w:ascii="Calibri" w:eastAsia="Times New Roman" w:hAnsi="Calibri" w:cs="Times New Roman"/>
          <w:lang w:eastAsia="ru-RU"/>
        </w:rPr>
      </w:pPr>
      <w:r w:rsidRPr="000C6ACB">
        <w:rPr>
          <w:rFonts w:ascii="Calibri" w:eastAsia="Times New Roman" w:hAnsi="Calibri" w:cs="Times New Roman"/>
          <w:b/>
          <w:lang w:eastAsia="ru-RU"/>
        </w:rPr>
        <w:t>4.3 Рынки</w:t>
      </w:r>
      <w:r w:rsidRPr="000C6ACB">
        <w:rPr>
          <w:rFonts w:ascii="Calibri" w:eastAsia="Times New Roman" w:hAnsi="Calibri" w:cs="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b/>
          <w:lang w:eastAsia="ru-RU"/>
        </w:rPr>
      </w:pP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дома квартирного типа до 3-х этажей включительно с участками и без них на 2-4 семьи;</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дома многоквартирного типа до 5-ти этажей секционного типа с придомовой территорией;</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интернаты;</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банно-оздоровительный комплексы,</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рынки комплексной розничной торговли;</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учреждения среднего специального образования, учебные центры;</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физкультурно-оздоровительные комплексы, спортивные сооружения (закрытые и открытые);</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летние городки и базы отдыха;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туристические гостиницы и турбазы для семейного отдыха;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лесные, приречные и приозерные комплексы отдыха;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рыболовно-охотничьи дома отдыха;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6"/>
          <w:lang w:eastAsia="ru-RU"/>
        </w:rPr>
        <w:t>отделение, филиал банка, операционная касса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диспетчерские пункты;</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жилищно-эксплуатационные и аварийно-диспетчерские службы;</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мастерские автосервиса;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отделения полиции, призывные пункты, опорный пункт охраны порядка.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крытые стоянки индивидуального транспорта;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административные здания, офисы, конторы различных организаций, фирм, компаний, обслуживающие население не выше 3 этажей;</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амбулатории, поликлиники;</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больницы, госпитали общего и специализированного типа;</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специализированные школьные учреждения;</w:t>
      </w:r>
    </w:p>
    <w:p w:rsidR="000C6ACB" w:rsidRPr="000C6ACB" w:rsidRDefault="000C6ACB" w:rsidP="000C6ACB">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специально оборудованные рынки и торговые зоны продовольственных, промтоварных, сельхозпродуктов.</w:t>
      </w: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p>
    <w:p w:rsidR="000C6ACB" w:rsidRPr="000C6ACB" w:rsidRDefault="000C6ACB" w:rsidP="000C6ACB">
      <w:pPr>
        <w:shd w:val="clear" w:color="auto" w:fill="FFFFFF"/>
        <w:spacing w:before="20"/>
        <w:rPr>
          <w:rFonts w:ascii="Calibri" w:eastAsia="Times New Roman" w:hAnsi="Calibri" w:cs="Times New Roman"/>
          <w:b/>
          <w:spacing w:val="-6"/>
          <w:u w:val="single"/>
          <w:lang w:eastAsia="ru-RU"/>
        </w:rPr>
      </w:pPr>
      <w:r w:rsidRPr="000C6ACB">
        <w:rPr>
          <w:rFonts w:ascii="Calibri" w:eastAsia="Times New Roman" w:hAnsi="Calibri" w:cs="Times New Roman"/>
          <w:b/>
          <w:spacing w:val="-6"/>
          <w:u w:val="single"/>
          <w:lang w:eastAsia="ru-RU"/>
        </w:rPr>
        <w:t>Вспомогательные виды разрешенного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1.3 Овощеводство</w:t>
      </w:r>
      <w:r w:rsidRPr="000C6ACB">
        <w:rPr>
          <w:rFonts w:ascii="Calibri" w:eastAsia="Times New Roman" w:hAnsi="Calibri" w:cs="Times New Roman"/>
          <w:lang w:eastAsia="ru-RU"/>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1.4 Выращивание тонизирующих, лекарственных, цветочных культур</w:t>
      </w:r>
      <w:r w:rsidRPr="000C6ACB">
        <w:rPr>
          <w:rFonts w:ascii="Calibri" w:eastAsia="Times New Roman" w:hAnsi="Calibri" w:cs="Times New Roman"/>
          <w:lang w:eastAsia="ru-RU"/>
        </w:rPr>
        <w:t>: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1.5 Садоводство</w:t>
      </w:r>
      <w:r w:rsidRPr="000C6ACB">
        <w:rPr>
          <w:rFonts w:ascii="Calibri" w:eastAsia="Times New Roman" w:hAnsi="Calibri" w:cs="Times New Roman"/>
          <w:lang w:eastAsia="ru-RU"/>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1.12 Пчеловодство</w:t>
      </w:r>
      <w:r w:rsidRPr="000C6ACB">
        <w:rPr>
          <w:rFonts w:ascii="Calibri" w:eastAsia="Times New Roman" w:hAnsi="Calibri" w:cs="Times New Roman"/>
          <w:lang w:eastAsia="ru-RU"/>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3.1 Коммунальное обслуживание</w:t>
      </w:r>
      <w:r w:rsidRPr="000C6ACB">
        <w:rPr>
          <w:rFonts w:ascii="Calibri" w:eastAsia="Times New Roman" w:hAnsi="Calibri" w:cs="Times New Roman"/>
          <w:lang w:eastAsia="ru-RU"/>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C6ACB" w:rsidRPr="000C6ACB" w:rsidRDefault="000C6ACB" w:rsidP="000C6ACB">
      <w:pPr>
        <w:keepLines/>
        <w:widowControl w:val="0"/>
        <w:shd w:val="clear" w:color="auto" w:fill="FFFFFF"/>
        <w:tabs>
          <w:tab w:val="left" w:pos="704"/>
        </w:tabs>
        <w:autoSpaceDE w:val="0"/>
        <w:autoSpaceDN w:val="0"/>
        <w:adjustRightInd w:val="0"/>
        <w:spacing w:line="240" w:lineRule="auto"/>
        <w:rPr>
          <w:rFonts w:ascii="Calibri" w:eastAsia="Times New Roman" w:hAnsi="Calibri" w:cs="Times New Roman"/>
          <w:lang w:eastAsia="ru-RU"/>
        </w:rPr>
      </w:pPr>
      <w:r w:rsidRPr="000C6ACB">
        <w:rPr>
          <w:rFonts w:ascii="Calibri" w:eastAsia="Times New Roman" w:hAnsi="Calibri" w:cs="Times New Roman"/>
          <w:b/>
          <w:lang w:eastAsia="ru-RU"/>
        </w:rPr>
        <w:t xml:space="preserve">    7.5 Трубопроводный транспорт</w:t>
      </w:r>
      <w:r w:rsidRPr="000C6ACB">
        <w:rPr>
          <w:rFonts w:ascii="Calibri" w:eastAsia="Times New Roman" w:hAnsi="Calibri" w:cs="Times New Roman"/>
          <w:lang w:eastAsia="ru-RU"/>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12.0 Земельные участки (территории) общего пользования</w:t>
      </w:r>
      <w:r w:rsidRPr="000C6ACB">
        <w:rPr>
          <w:rFonts w:ascii="Calibri" w:eastAsia="Times New Roman" w:hAnsi="Calibri" w:cs="Times New Roman"/>
          <w:lang w:eastAsia="ru-RU"/>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6.9 Склады</w:t>
      </w:r>
      <w:r w:rsidRPr="000C6ACB">
        <w:rPr>
          <w:rFonts w:ascii="Calibri" w:eastAsia="Times New Roman" w:hAnsi="Calibri" w:cs="Times New Roman"/>
          <w:lang w:eastAsia="ru-RU"/>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7.2 Автомобильный транспорт</w:t>
      </w:r>
      <w:r w:rsidRPr="000C6ACB">
        <w:rPr>
          <w:rFonts w:ascii="Calibri" w:eastAsia="Times New Roman" w:hAnsi="Calibri" w:cs="Times New Roman"/>
          <w:lang w:eastAsia="ru-RU"/>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bookmarkStart w:id="21" w:name="_Toc321300060"/>
      <w:r w:rsidRPr="000C6ACB">
        <w:rPr>
          <w:rFonts w:ascii="Calibri" w:eastAsia="Times New Roman" w:hAnsi="Calibri" w:cs="Times New Roman"/>
          <w:b/>
          <w:lang w:eastAsia="ru-RU"/>
        </w:rPr>
        <w:t>13.1 Ведение огородничества</w:t>
      </w:r>
      <w:r w:rsidRPr="000C6ACB">
        <w:rPr>
          <w:rFonts w:ascii="Calibri" w:eastAsia="Times New Roman" w:hAnsi="Calibri" w:cs="Times New Roman"/>
          <w:lang w:eastAsia="ru-RU"/>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708"/>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6"/>
          <w:lang w:eastAsia="ru-RU"/>
        </w:rPr>
        <w:t xml:space="preserve">все виды растениеводства </w:t>
      </w:r>
      <w:r w:rsidRPr="000C6ACB">
        <w:rPr>
          <w:rFonts w:ascii="Calibri" w:eastAsia="Times New Roman" w:hAnsi="Calibri" w:cs="Times New Roman"/>
          <w:spacing w:val="-5"/>
          <w:lang w:eastAsia="ru-RU"/>
        </w:rPr>
        <w:t>для индивидуального пользования;</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все виды животноводческой деятельности для индивидуального пользования;</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пчельники;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 xml:space="preserve">объекты мелкорозничной торговли во временных сооружениях и вне их, рассчитанные </w:t>
      </w:r>
      <w:r w:rsidRPr="000C6ACB">
        <w:rPr>
          <w:rFonts w:ascii="Calibri" w:eastAsia="Times New Roman" w:hAnsi="Calibri" w:cs="Times New Roman"/>
          <w:spacing w:val="-5"/>
          <w:lang w:eastAsia="ru-RU"/>
        </w:rPr>
        <w:lastRenderedPageBreak/>
        <w:t>на малый поток посетителей: киоски, павильоны, палатки;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внешкольные учреждения;</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lang w:eastAsia="ru-RU"/>
        </w:rPr>
        <w:t>памятники общественного значения;</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филиалы библиотек, архивы, информационные центры;</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садоводство, огородничество;</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противопожарные водоемы и резервуары;</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 xml:space="preserve">детские площадки, площадки для отдыха населения, </w:t>
      </w:r>
      <w:r w:rsidRPr="000C6ACB">
        <w:rPr>
          <w:rFonts w:ascii="Calibri" w:eastAsia="Times New Roman" w:hAnsi="Calibri" w:cs="Times New Roman"/>
          <w:lang w:eastAsia="ru-RU"/>
        </w:rPr>
        <w:t>малые архитектурные формы;</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раздаточные пункты детской молочной кухни;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инженерные коммуникации;</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общественные туалеты</w:t>
      </w:r>
      <w:r w:rsidRPr="000C6ACB">
        <w:rPr>
          <w:rFonts w:ascii="Calibri" w:eastAsia="Times New Roman" w:hAnsi="Calibri" w:cs="Times New Roman"/>
          <w:spacing w:val="-5"/>
          <w:lang w:eastAsia="ru-RU"/>
        </w:rPr>
        <w:t xml:space="preserve">;  </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почтовые отделения, телефонные и телеграфные станции</w:t>
      </w:r>
      <w:r w:rsidRPr="000C6ACB">
        <w:rPr>
          <w:rFonts w:ascii="Calibri" w:eastAsia="Times New Roman" w:hAnsi="Calibri" w:cs="Times New Roman"/>
          <w:spacing w:val="-5"/>
          <w:lang w:eastAsia="ru-RU"/>
        </w:rPr>
        <w:t xml:space="preserve">; </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автономные источники теплоснабжения, КНС, РП, ТП, ГРП;</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АТС, радио и телевизионные вышки;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хозяйственные постройки и строения для содержания мелких домашних животных (кроликов, коз, и т.д.) и птицы, гаражи;</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площадки для хозяйственных целей;</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остановочные пункты общественного транспорта;</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 xml:space="preserve">площадки для выгула собак; </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p>
    <w:p w:rsidR="000C6ACB" w:rsidRPr="000C6ACB" w:rsidRDefault="000C6ACB" w:rsidP="000C6ACB">
      <w:pPr>
        <w:shd w:val="clear" w:color="auto" w:fill="FFFFFF"/>
        <w:outlineLvl w:val="3"/>
        <w:rPr>
          <w:rFonts w:ascii="Calibri" w:eastAsia="Times New Roman" w:hAnsi="Calibri" w:cs="Times New Roman"/>
          <w:spacing w:val="-6"/>
          <w:sz w:val="28"/>
          <w:szCs w:val="28"/>
          <w:lang w:eastAsia="ru-RU"/>
        </w:rPr>
      </w:pPr>
    </w:p>
    <w:p w:rsidR="000C6ACB" w:rsidRPr="000C6ACB" w:rsidRDefault="000C6ACB" w:rsidP="000C6ACB">
      <w:pPr>
        <w:shd w:val="clear" w:color="auto" w:fill="FFFFFF"/>
        <w:outlineLvl w:val="3"/>
        <w:rPr>
          <w:rFonts w:ascii="Calibri" w:eastAsia="Times New Roman" w:hAnsi="Calibri" w:cs="Times New Roman"/>
          <w:spacing w:val="-6"/>
          <w:sz w:val="28"/>
          <w:szCs w:val="28"/>
          <w:lang w:eastAsia="ru-RU"/>
        </w:rPr>
      </w:pPr>
      <w:r w:rsidRPr="000C6ACB">
        <w:rPr>
          <w:rFonts w:ascii="Calibri" w:eastAsia="Times New Roman" w:hAnsi="Calibri" w:cs="Times New Roman"/>
          <w:spacing w:val="-6"/>
          <w:sz w:val="28"/>
          <w:szCs w:val="28"/>
          <w:lang w:eastAsia="ru-RU"/>
        </w:rPr>
        <w:t xml:space="preserve">П – </w:t>
      </w:r>
      <w:bookmarkEnd w:id="21"/>
      <w:r w:rsidRPr="000C6ACB">
        <w:rPr>
          <w:rFonts w:ascii="Calibri" w:eastAsia="Times New Roman" w:hAnsi="Calibri" w:cs="Times New Roman"/>
          <w:caps/>
          <w:spacing w:val="-6"/>
          <w:sz w:val="28"/>
          <w:szCs w:val="28"/>
          <w:lang w:eastAsia="ru-RU"/>
        </w:rPr>
        <w:t>Зоны производственного использования</w:t>
      </w:r>
    </w:p>
    <w:p w:rsidR="000C6ACB" w:rsidRPr="000C6ACB" w:rsidRDefault="000C6ACB" w:rsidP="000C6ACB">
      <w:pPr>
        <w:shd w:val="clear" w:color="auto" w:fill="FFFFFF"/>
        <w:spacing w:line="240" w:lineRule="auto"/>
        <w:ind w:right="6"/>
        <w:rPr>
          <w:rFonts w:ascii="Calibri" w:eastAsia="Times New Roman" w:hAnsi="Calibri" w:cs="Times New Roman"/>
          <w:spacing w:val="-3"/>
          <w:lang w:eastAsia="ru-RU"/>
        </w:rPr>
      </w:pPr>
      <w:r w:rsidRPr="000C6ACB">
        <w:rPr>
          <w:rFonts w:ascii="Calibri" w:eastAsia="Times New Roman" w:hAnsi="Calibri" w:cs="Times New Roman"/>
          <w:spacing w:val="-3"/>
          <w:lang w:eastAsia="ru-RU"/>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w:t>
      </w:r>
      <w:bookmarkStart w:id="22" w:name="_Toc287520725"/>
    </w:p>
    <w:p w:rsidR="000C6ACB" w:rsidRPr="000C6ACB" w:rsidRDefault="000C6ACB" w:rsidP="000C6ACB">
      <w:pPr>
        <w:shd w:val="clear" w:color="auto" w:fill="FFFFFF"/>
        <w:ind w:right="6"/>
        <w:outlineLvl w:val="4"/>
        <w:rPr>
          <w:rFonts w:ascii="Calibri" w:eastAsia="Times New Roman" w:hAnsi="Calibri" w:cs="Times New Roman"/>
          <w:b/>
          <w:lang w:eastAsia="ru-RU"/>
        </w:rPr>
      </w:pPr>
      <w:bookmarkStart w:id="23" w:name="_Toc321300062"/>
      <w:r w:rsidRPr="000C6ACB">
        <w:rPr>
          <w:rFonts w:ascii="Calibri" w:eastAsia="Times New Roman" w:hAnsi="Calibri" w:cs="Times New Roman"/>
          <w:b/>
          <w:lang w:eastAsia="ru-RU"/>
        </w:rPr>
        <w:t>П1</w:t>
      </w:r>
      <w:r w:rsidRPr="000C6ACB">
        <w:rPr>
          <w:rFonts w:ascii="Calibri" w:eastAsia="Times New Roman" w:hAnsi="Calibri" w:cs="Times New Roman"/>
          <w:b/>
          <w:lang w:eastAsia="ru-RU"/>
        </w:rPr>
        <w:tab/>
        <w:t>Зона размещения производственных объектов IV-V класса опасности (санитарно-защитные зоны – 50-</w:t>
      </w:r>
      <w:smartTag w:uri="urn:schemas-microsoft-com:office:smarttags" w:element="metricconverter">
        <w:smartTagPr>
          <w:attr w:name="ProductID" w:val="100 м"/>
        </w:smartTagPr>
        <w:r w:rsidRPr="000C6ACB">
          <w:rPr>
            <w:rFonts w:ascii="Calibri" w:eastAsia="Times New Roman" w:hAnsi="Calibri" w:cs="Times New Roman"/>
            <w:b/>
            <w:lang w:eastAsia="ru-RU"/>
          </w:rPr>
          <w:t>100 м</w:t>
        </w:r>
      </w:smartTag>
      <w:r w:rsidRPr="000C6ACB">
        <w:rPr>
          <w:rFonts w:ascii="Calibri" w:eastAsia="Times New Roman" w:hAnsi="Calibri" w:cs="Times New Roman"/>
          <w:b/>
          <w:lang w:eastAsia="ru-RU"/>
        </w:rPr>
        <w:t>)</w:t>
      </w:r>
      <w:bookmarkEnd w:id="22"/>
      <w:bookmarkEnd w:id="23"/>
    </w:p>
    <w:p w:rsidR="000C6ACB" w:rsidRPr="000C6ACB" w:rsidRDefault="000C6ACB" w:rsidP="000C6ACB">
      <w:pPr>
        <w:shd w:val="clear" w:color="auto" w:fill="FFFFFF"/>
        <w:spacing w:line="240" w:lineRule="auto"/>
        <w:ind w:right="6"/>
        <w:rPr>
          <w:rFonts w:ascii="Calibri" w:eastAsia="Times New Roman" w:hAnsi="Calibri" w:cs="Times New Roman"/>
          <w:spacing w:val="-3"/>
          <w:lang w:eastAsia="ru-RU"/>
        </w:rPr>
      </w:pPr>
      <w:r w:rsidRPr="000C6ACB">
        <w:rPr>
          <w:rFonts w:ascii="Calibri" w:eastAsia="Times New Roman" w:hAnsi="Calibri" w:cs="Times New Roman"/>
          <w:spacing w:val="-3"/>
          <w:lang w:eastAsia="ru-RU"/>
        </w:rPr>
        <w:t>Зона П1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Основные виды разрешенного использования:</w:t>
      </w:r>
    </w:p>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b/>
          <w:lang w:eastAsia="ru-RU"/>
        </w:rPr>
        <w:t>Для земельных участков:</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10.1 Заготовка древесины</w:t>
      </w:r>
      <w:r w:rsidRPr="000C6ACB">
        <w:rPr>
          <w:rFonts w:ascii="Calibri" w:eastAsia="Times New Roman" w:hAnsi="Calibri" w:cs="Times New Roman"/>
          <w:lang w:eastAsia="ru-RU"/>
        </w:rPr>
        <w:t>: 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10.2 Лесные плантации</w:t>
      </w:r>
      <w:r w:rsidRPr="000C6ACB">
        <w:rPr>
          <w:rFonts w:ascii="Calibri" w:eastAsia="Times New Roman" w:hAnsi="Calibri" w:cs="Times New Roman"/>
          <w:lang w:eastAsia="ru-RU"/>
        </w:rPr>
        <w:t>: 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10.3 Заготовка лесных ресурсов</w:t>
      </w:r>
      <w:r w:rsidRPr="000C6ACB">
        <w:rPr>
          <w:rFonts w:ascii="Calibri" w:eastAsia="Times New Roman" w:hAnsi="Calibri" w:cs="Times New Roman"/>
          <w:lang w:eastAsia="ru-RU"/>
        </w:rPr>
        <w:t>: 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10.4 Резервные леса</w:t>
      </w:r>
      <w:r w:rsidRPr="000C6ACB">
        <w:rPr>
          <w:rFonts w:ascii="Calibri" w:eastAsia="Times New Roman" w:hAnsi="Calibri" w:cs="Times New Roman"/>
          <w:lang w:eastAsia="ru-RU"/>
        </w:rPr>
        <w:t>: Деятельность, связанная с охраной лесов</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6.1 Недропользование</w:t>
      </w:r>
      <w:r w:rsidRPr="000C6ACB">
        <w:rPr>
          <w:rFonts w:ascii="Calibri" w:eastAsia="Times New Roman" w:hAnsi="Calibri" w:cs="Times New Roman"/>
          <w:lang w:eastAsia="ru-RU"/>
        </w:rPr>
        <w:t>: 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6.2 Тяжелая промышленность</w:t>
      </w:r>
      <w:r w:rsidRPr="000C6ACB">
        <w:rPr>
          <w:rFonts w:ascii="Calibri" w:eastAsia="Times New Roman" w:hAnsi="Calibri" w:cs="Times New Roman"/>
          <w:lang w:eastAsia="ru-RU"/>
        </w:rPr>
        <w:t>: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6.5 Нефтехимическая промышленность</w:t>
      </w:r>
      <w:r w:rsidRPr="000C6ACB">
        <w:rPr>
          <w:rFonts w:ascii="Calibri" w:eastAsia="Times New Roman" w:hAnsi="Calibri" w:cs="Times New Roman"/>
          <w:lang w:eastAsia="ru-RU"/>
        </w:rPr>
        <w:t>: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6.3 Легкая промышленность</w:t>
      </w:r>
      <w:r w:rsidRPr="000C6ACB">
        <w:rPr>
          <w:rFonts w:ascii="Calibri" w:eastAsia="Times New Roman" w:hAnsi="Calibri" w:cs="Times New Roman"/>
          <w:lang w:eastAsia="ru-RU"/>
        </w:rPr>
        <w:t>: Размещение объектов капитального строительства, предназначенных для текстильной, фарфоро-фаянсовой, электронной промышленности</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6.4 Пищевая промышленность</w:t>
      </w:r>
      <w:r w:rsidRPr="000C6ACB">
        <w:rPr>
          <w:rFonts w:ascii="Calibri" w:eastAsia="Times New Roman" w:hAnsi="Calibri" w:cs="Times New Roman"/>
          <w:lang w:eastAsia="ru-RU"/>
        </w:rPr>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6.6 Строительная промышленность</w:t>
      </w:r>
      <w:r w:rsidRPr="000C6ACB">
        <w:rPr>
          <w:rFonts w:ascii="Calibri" w:eastAsia="Times New Roman" w:hAnsi="Calibri" w:cs="Times New Roman"/>
          <w:lang w:eastAsia="ru-RU"/>
        </w:rPr>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1.15 Хранение и переработка сельскохозяйственной продукции</w:t>
      </w:r>
      <w:r w:rsidRPr="000C6ACB">
        <w:rPr>
          <w:rFonts w:ascii="Calibri" w:eastAsia="Times New Roman" w:hAnsi="Calibri" w:cs="Times New Roman"/>
          <w:lang w:eastAsia="ru-RU"/>
        </w:rPr>
        <w:t>: Размещение зданий, сооружений, используемых для производства, хранения, первичной и глубокой переработки сельскохозяйственной продукции</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1.18 Обеспечение сельскохозяйственного производства</w:t>
      </w:r>
      <w:r w:rsidRPr="000C6ACB">
        <w:rPr>
          <w:rFonts w:ascii="Calibri" w:eastAsia="Times New Roman" w:hAnsi="Calibri" w:cs="Times New Roman"/>
          <w:lang w:eastAsia="ru-RU"/>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C6ACB" w:rsidRPr="000C6ACB" w:rsidRDefault="000C6ACB" w:rsidP="000C6ACB">
      <w:pPr>
        <w:keepLines/>
        <w:spacing w:line="240" w:lineRule="auto"/>
        <w:rPr>
          <w:rFonts w:ascii="Calibri" w:eastAsia="Times New Roman" w:hAnsi="Calibri" w:cs="Times New Roman"/>
          <w:lang w:eastAsia="ru-RU"/>
        </w:rPr>
      </w:pP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 xml:space="preserve">      Для объектов недвижимости:</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производственные здания и сооружения промышленных объектов и производств </w:t>
      </w:r>
      <w:r w:rsidRPr="000C6ACB">
        <w:rPr>
          <w:rFonts w:ascii="Calibri" w:eastAsia="Times New Roman" w:hAnsi="Calibri" w:cs="Times New Roman"/>
          <w:lang w:val="en-US" w:eastAsia="ru-RU"/>
        </w:rPr>
        <w:t>IV</w:t>
      </w:r>
      <w:r w:rsidRPr="000C6ACB">
        <w:rPr>
          <w:rFonts w:ascii="Calibri" w:eastAsia="Times New Roman" w:hAnsi="Calibri" w:cs="Times New Roman"/>
          <w:lang w:eastAsia="ru-RU"/>
        </w:rPr>
        <w:t>-</w:t>
      </w:r>
      <w:r w:rsidRPr="000C6ACB">
        <w:rPr>
          <w:rFonts w:ascii="Calibri" w:eastAsia="Times New Roman" w:hAnsi="Calibri" w:cs="Times New Roman"/>
          <w:lang w:val="en-US" w:eastAsia="ru-RU"/>
        </w:rPr>
        <w:t>V</w:t>
      </w:r>
      <w:r w:rsidRPr="000C6ACB">
        <w:rPr>
          <w:rFonts w:ascii="Calibri" w:eastAsia="Times New Roman" w:hAnsi="Calibri" w:cs="Times New Roman"/>
          <w:lang w:eastAsia="ru-RU"/>
        </w:rPr>
        <w:t xml:space="preserve"> класса опасности, в том числе:</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t>химические объекты и производства;</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t>металлургические, машиностроительные и металлообрабатывающие объекты и производства;</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t>объекты и производства по добыче руд и нерудных ископаемых;</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объекты и производства строительной промышленности;</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t>объекты и производства по обработке древесины;</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t>текстильные промышленные объекты и производства легкой промышленности</w:t>
      </w:r>
    </w:p>
    <w:p w:rsidR="000C6ACB" w:rsidRPr="000C6ACB" w:rsidRDefault="000C6ACB" w:rsidP="000C6ACB">
      <w:pPr>
        <w:widowControl w:val="0"/>
        <w:numPr>
          <w:ilvl w:val="0"/>
          <w:numId w:val="10"/>
        </w:numPr>
        <w:shd w:val="clear" w:color="auto" w:fill="FFFFFF"/>
        <w:tabs>
          <w:tab w:val="left" w:pos="720"/>
        </w:tabs>
        <w:autoSpaceDE w:val="0"/>
        <w:autoSpaceDN w:val="0"/>
        <w:adjustRightInd w:val="0"/>
        <w:spacing w:after="0" w:line="240" w:lineRule="auto"/>
        <w:jc w:val="both"/>
        <w:rPr>
          <w:rFonts w:ascii="Calibri" w:eastAsia="Times New Roman" w:hAnsi="Calibri" w:cs="Times New Roman"/>
          <w:lang w:eastAsia="ru-RU"/>
        </w:rPr>
      </w:pPr>
      <w:r w:rsidRPr="000C6ACB">
        <w:rPr>
          <w:rFonts w:ascii="Calibri" w:eastAsia="Times New Roman" w:hAnsi="Calibri" w:cs="Times New Roman"/>
          <w:lang w:eastAsia="ru-RU"/>
        </w:rPr>
        <w:t>проходные пункты.</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Условно разрешенные виды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u w:val="single"/>
          <w:lang w:eastAsia="ru-RU"/>
        </w:rPr>
      </w:pP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3.7 Религиозное использование</w:t>
      </w:r>
      <w:r w:rsidRPr="000C6ACB">
        <w:rPr>
          <w:rFonts w:ascii="Calibri" w:eastAsia="Times New Roman" w:hAnsi="Calibri" w:cs="Times New Roman"/>
          <w:lang w:eastAsia="ru-RU"/>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3.10.2 Приюты для животных</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1.17 Питомники</w:t>
      </w:r>
      <w:r w:rsidRPr="000C6ACB">
        <w:rPr>
          <w:rFonts w:ascii="Calibri" w:eastAsia="Times New Roman" w:hAnsi="Calibri" w:cs="Times New Roman"/>
          <w:lang w:eastAsia="ru-RU"/>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0C6ACB" w:rsidRPr="000C6ACB" w:rsidRDefault="000C6ACB" w:rsidP="000C6ACB">
      <w:pPr>
        <w:keepLines/>
        <w:numPr>
          <w:ilvl w:val="0"/>
          <w:numId w:val="9"/>
        </w:numPr>
        <w:spacing w:after="0" w:line="240" w:lineRule="auto"/>
        <w:ind w:left="142"/>
        <w:jc w:val="both"/>
        <w:rPr>
          <w:rFonts w:ascii="Calibri" w:eastAsia="Times New Roman" w:hAnsi="Calibri" w:cs="Times New Roman"/>
          <w:lang w:eastAsia="ru-RU"/>
        </w:rPr>
      </w:pPr>
      <w:r w:rsidRPr="000C6ACB">
        <w:rPr>
          <w:rFonts w:ascii="Calibri" w:eastAsia="Times New Roman" w:hAnsi="Calibri" w:cs="Times New Roman"/>
          <w:b/>
          <w:lang w:eastAsia="ru-RU"/>
        </w:rPr>
        <w:t>6.4 Пищевая промышленность</w:t>
      </w:r>
      <w:r w:rsidRPr="000C6ACB">
        <w:rPr>
          <w:rFonts w:ascii="Calibri" w:eastAsia="Times New Roman" w:hAnsi="Calibri" w:cs="Times New Roman"/>
          <w:lang w:eastAsia="ru-RU"/>
        </w:rPr>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C6ACB" w:rsidRPr="000C6ACB" w:rsidRDefault="000C6ACB" w:rsidP="000C6ACB">
      <w:pPr>
        <w:keepLines/>
        <w:numPr>
          <w:ilvl w:val="0"/>
          <w:numId w:val="9"/>
        </w:numPr>
        <w:spacing w:after="0" w:line="240" w:lineRule="auto"/>
        <w:ind w:firstLine="709"/>
        <w:jc w:val="both"/>
        <w:rPr>
          <w:rFonts w:ascii="Calibri" w:eastAsia="Times New Roman" w:hAnsi="Calibri" w:cs="Times New Roman"/>
          <w:lang w:eastAsia="ru-RU"/>
        </w:rPr>
      </w:pPr>
      <w:r w:rsidRPr="000C6ACB">
        <w:rPr>
          <w:rFonts w:ascii="Calibri" w:eastAsia="Times New Roman" w:hAnsi="Calibri" w:cs="Times New Roman"/>
          <w:b/>
          <w:lang w:eastAsia="ru-RU"/>
        </w:rPr>
        <w:t>1.7 Животноводство</w:t>
      </w:r>
      <w:r w:rsidRPr="000C6ACB">
        <w:rPr>
          <w:rFonts w:ascii="Calibri" w:eastAsia="Times New Roman" w:hAnsi="Calibri" w:cs="Times New Roman"/>
          <w:lang w:eastAsia="ru-RU"/>
        </w:rPr>
        <w:t>: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7.2 Автомобильный транспорт</w:t>
      </w:r>
      <w:r w:rsidRPr="000C6ACB">
        <w:rPr>
          <w:rFonts w:ascii="Calibri" w:eastAsia="Times New Roman" w:hAnsi="Calibri" w:cs="Times New Roman"/>
          <w:lang w:eastAsia="ru-RU"/>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0C6ACB" w:rsidRPr="000C6ACB" w:rsidRDefault="000C6ACB" w:rsidP="000C6ACB">
      <w:pPr>
        <w:keepLines/>
        <w:numPr>
          <w:ilvl w:val="0"/>
          <w:numId w:val="9"/>
        </w:numPr>
        <w:spacing w:after="0" w:line="240" w:lineRule="auto"/>
        <w:ind w:firstLine="709"/>
        <w:jc w:val="both"/>
        <w:rPr>
          <w:rFonts w:ascii="Calibri" w:eastAsia="Times New Roman" w:hAnsi="Calibri" w:cs="Times New Roman"/>
          <w:lang w:eastAsia="ru-RU"/>
        </w:rPr>
      </w:pPr>
      <w:r w:rsidRPr="000C6ACB">
        <w:rPr>
          <w:rFonts w:ascii="Calibri" w:eastAsia="Times New Roman" w:hAnsi="Calibri" w:cs="Times New Roman"/>
          <w:b/>
          <w:lang w:eastAsia="ru-RU"/>
        </w:rPr>
        <w:t>8.4 Обеспечение деятельности по исполнению наказаний</w:t>
      </w:r>
      <w:r w:rsidRPr="000C6ACB">
        <w:rPr>
          <w:rFonts w:ascii="Calibri" w:eastAsia="Times New Roman" w:hAnsi="Calibri" w:cs="Times New Roman"/>
          <w:lang w:eastAsia="ru-RU"/>
        </w:rPr>
        <w:t>: Размещение объектов капитального строительства для создания мест лишения свободы (следственные изоляторы, тюрьмы, поселения)</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культовые объекты и сооружения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площадки транзитного транспорта с местами хранения автобусов, грузовиков, легковых автомобилей</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военкоматы, призывные пункты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ветеринарные поликлиники и лаборатории, ветеринарные приемные пункты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СИЗО, приемники-распределители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теплицы, питомники и цветочно-оранжерейные хозяйства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spacing w:val="-5"/>
          <w:lang w:eastAsia="ru-RU"/>
        </w:rPr>
        <w:t>комплексы придорожного сервиса;</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spacing w:val="-5"/>
          <w:lang w:eastAsia="ru-RU"/>
        </w:rPr>
        <w:t>животноводческие, птицеводческие и звероводческие предприятия.</w:t>
      </w:r>
    </w:p>
    <w:p w:rsidR="000C6ACB" w:rsidRPr="000C6ACB" w:rsidRDefault="000C6ACB" w:rsidP="000C6ACB">
      <w:pPr>
        <w:shd w:val="clear" w:color="auto" w:fill="FFFFFF"/>
        <w:ind w:right="8"/>
        <w:rPr>
          <w:rFonts w:ascii="Calibri" w:eastAsia="Times New Roman" w:hAnsi="Calibri" w:cs="Times New Roman"/>
          <w:spacing w:val="-9"/>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spacing w:val="-6"/>
          <w:u w:val="single"/>
          <w:lang w:eastAsia="ru-RU"/>
        </w:rPr>
        <w:t>Вспомогательные виды разрешенного использования</w:t>
      </w:r>
      <w:r w:rsidRPr="000C6ACB">
        <w:rPr>
          <w:rFonts w:ascii="Calibri" w:eastAsia="Times New Roman" w:hAnsi="Calibri" w:cs="Times New Roman"/>
          <w:b/>
          <w:u w:val="single"/>
          <w:lang w:eastAsia="ru-RU"/>
        </w:rPr>
        <w:t>:</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u w:val="single"/>
          <w:lang w:eastAsia="ru-RU"/>
        </w:rPr>
      </w:pP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4.1 Деловое управление</w:t>
      </w:r>
      <w:r w:rsidRPr="000C6ACB">
        <w:rPr>
          <w:rFonts w:ascii="Calibri" w:eastAsia="Times New Roman" w:hAnsi="Calibri" w:cs="Times New Roman"/>
          <w:lang w:eastAsia="ru-RU"/>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3.3 Бытовое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3.4.1 Амбулаторно-поликлиническое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5.1 Спорт</w:t>
      </w:r>
      <w:r w:rsidRPr="000C6ACB">
        <w:rPr>
          <w:rFonts w:ascii="Calibri" w:eastAsia="Times New Roman" w:hAnsi="Calibri" w:cs="Times New Roman"/>
          <w:lang w:eastAsia="ru-RU"/>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4.4 Магазины</w:t>
      </w:r>
      <w:r w:rsidRPr="000C6ACB">
        <w:rPr>
          <w:rFonts w:ascii="Calibri" w:eastAsia="Times New Roman" w:hAnsi="Calibri" w:cs="Times New Roman"/>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5.2.1 Туристическое обслуживание</w:t>
      </w:r>
      <w:r w:rsidRPr="000C6ACB">
        <w:rPr>
          <w:rFonts w:ascii="Calibri" w:eastAsia="Times New Roman" w:hAnsi="Calibri" w:cs="Times New Roman"/>
          <w:lang w:eastAsia="ru-RU"/>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3.6 Культурное развитие</w:t>
      </w:r>
      <w:r w:rsidRPr="000C6ACB">
        <w:rPr>
          <w:rFonts w:ascii="Calibri" w:eastAsia="Times New Roman" w:hAnsi="Calibri" w:cs="Times New Roman"/>
          <w:lang w:eastAsia="ru-RU"/>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8.3 Обеспечение внутреннего правопорядка</w:t>
      </w:r>
      <w:r w:rsidRPr="000C6ACB">
        <w:rPr>
          <w:rFonts w:ascii="Calibri" w:eastAsia="Times New Roman" w:hAnsi="Calibri" w:cs="Times New Roman"/>
          <w:lang w:eastAsia="ru-RU"/>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6.9 Склады</w:t>
      </w:r>
      <w:r w:rsidRPr="000C6ACB">
        <w:rPr>
          <w:rFonts w:ascii="Calibri" w:eastAsia="Times New Roman" w:hAnsi="Calibri" w:cs="Times New Roman"/>
          <w:lang w:eastAsia="ru-RU"/>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4.9.1 Объекты придорожного сервиса</w:t>
      </w:r>
      <w:r w:rsidRPr="000C6ACB">
        <w:rPr>
          <w:rFonts w:ascii="Calibri" w:eastAsia="Times New Roman" w:hAnsi="Calibri" w:cs="Times New Roman"/>
          <w:lang w:eastAsia="ru-RU"/>
        </w:rPr>
        <w:t>: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7.5 Трубопроводный транспорт</w:t>
      </w:r>
      <w:r w:rsidRPr="000C6ACB">
        <w:rPr>
          <w:rFonts w:ascii="Calibri" w:eastAsia="Times New Roman" w:hAnsi="Calibri" w:cs="Times New Roman"/>
          <w:lang w:eastAsia="ru-RU"/>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12.0 Земельные участки (территории) общего пользования</w:t>
      </w:r>
      <w:r w:rsidRPr="000C6ACB">
        <w:rPr>
          <w:rFonts w:ascii="Calibri" w:eastAsia="Times New Roman" w:hAnsi="Calibri" w:cs="Times New Roman"/>
          <w:lang w:eastAsia="ru-RU"/>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административные учреждения управления производством</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нежилые помещения для дежурного аварийного персонала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предприятия общественного питания (столовая, кафе, закусочная)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амбулаторно-поликлинические учреждения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пункты первой медицинской помощи, врачебные кабинеты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станции и подстанции скорой помощи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аптечные пункты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спортивно-оздоровительные сооружения закрытого типа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спортивно-тренажерный зал</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предприятия бытового обслуживания (ателье, пункты проката, химчистки, ремонт обуви (в том числе во временных объектах), фотоателье, парикмахерские)</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бани, душевые, прачечные</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720"/>
        <w:jc w:val="both"/>
        <w:rPr>
          <w:rFonts w:ascii="Calibri" w:eastAsia="Times New Roman" w:hAnsi="Calibri" w:cs="Times New Roman"/>
          <w:spacing w:val="-5"/>
          <w:lang w:eastAsia="ru-RU"/>
        </w:rPr>
      </w:pPr>
      <w:r w:rsidRPr="000C6ACB">
        <w:rPr>
          <w:rFonts w:ascii="Calibri" w:eastAsia="Times New Roman" w:hAnsi="Calibri" w:cs="Times New Roman"/>
          <w:lang w:eastAsia="ru-RU"/>
        </w:rPr>
        <w:t xml:space="preserve">объекты торговли: </w:t>
      </w:r>
      <w:r w:rsidRPr="000C6ACB">
        <w:rPr>
          <w:rFonts w:ascii="Calibri" w:eastAsia="Times New Roman" w:hAnsi="Calibri" w:cs="Times New Roman"/>
          <w:spacing w:val="-5"/>
          <w:lang w:eastAsia="ru-RU"/>
        </w:rPr>
        <w:t xml:space="preserve">магазины смешанной торговли товаров повседневного спроса, </w:t>
      </w:r>
      <w:r w:rsidRPr="000C6ACB">
        <w:rPr>
          <w:rFonts w:ascii="Calibri" w:eastAsia="Times New Roman" w:hAnsi="Calibri" w:cs="Times New Roman"/>
          <w:lang w:eastAsia="ru-RU"/>
        </w:rPr>
        <w:t>лоточная торговля, временные павильоны розничной торговли и обслуживания населения, киоски)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гостиницы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общежития, связанные с производством и образованием</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учреждения профессионального образования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клубы(залы встреч и собраний) многоцелевого и специализированного назначения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библиотеки, филиалы библиотек, архивы, информационные центры</w:t>
      </w:r>
      <w:r w:rsidRPr="000C6ACB">
        <w:rPr>
          <w:rFonts w:ascii="Calibri" w:eastAsia="Times New Roman" w:hAnsi="Calibri" w:cs="Times New Roman"/>
          <w:spacing w:val="-5"/>
          <w:lang w:eastAsia="ru-RU"/>
        </w:rPr>
        <w:t xml:space="preserve">; </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опорные пункты охраны порядка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пожарные депо, пожарные посты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общественные туалеты</w:t>
      </w:r>
      <w:r w:rsidRPr="000C6ACB">
        <w:rPr>
          <w:rFonts w:ascii="Calibri" w:eastAsia="Times New Roman" w:hAnsi="Calibri" w:cs="Times New Roman"/>
          <w:spacing w:val="-5"/>
          <w:lang w:eastAsia="ru-RU"/>
        </w:rPr>
        <w:t xml:space="preserve">;  </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почтовые отделения, телефонные и телеграфные станции</w:t>
      </w:r>
      <w:r w:rsidRPr="000C6ACB">
        <w:rPr>
          <w:rFonts w:ascii="Calibri" w:eastAsia="Times New Roman" w:hAnsi="Calibri" w:cs="Times New Roman"/>
          <w:spacing w:val="-5"/>
          <w:lang w:eastAsia="ru-RU"/>
        </w:rPr>
        <w:t xml:space="preserve">; </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сооружения для хранения общественного, индивидуального и грузового транспорта (гаражи и гаражные сооружения)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открытые площадки для стоянки общественного и индивидуального транспорта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парки грузового автомобильного транспорта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причалы, портовые сооружения для обслуживания производственных объектов и сооружений</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мастерские автосервиса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автозаправочные станции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станции технического обслуживания автомобилей</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предприятия по ремонту бытовой техники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пункты приема вторсырья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подъездные пути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транспортные и инженерные коммуникации и объекты, обеспечивающие внутренние и внешние связи объектов данной зоны: электроподстанции, артезианские скважины для технического водоснабжения, водоохлаждающие сооружения для подготовки технической воды, сооружения оборотного водоснабжения, котельные, ГРС, ГРП, АТС, КНС, очистные сооружения, отстойники, РП, ТП, радио и телевизионные вышки и др.</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ремонтные хозяйства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ремонтные и строительно-эксплуатационные объекты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складские объекты по хранению и перегрузке минерально-строительных материалов, утильсырья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контейнерные площадки</w:t>
      </w:r>
      <w:r w:rsidRPr="000C6ACB">
        <w:rPr>
          <w:rFonts w:ascii="Calibri" w:eastAsia="Times New Roman" w:hAnsi="Calibri" w:cs="Times New Roman"/>
          <w:spacing w:val="-5"/>
          <w:lang w:eastAsia="ru-RU"/>
        </w:rPr>
        <w:t xml:space="preserve">; </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площадки для сбора мусора</w:t>
      </w:r>
      <w:r w:rsidRPr="000C6ACB">
        <w:rPr>
          <w:rFonts w:ascii="Calibri" w:eastAsia="Times New Roman" w:hAnsi="Calibri" w:cs="Times New Roman"/>
          <w:spacing w:val="-5"/>
          <w:lang w:eastAsia="ru-RU"/>
        </w:rPr>
        <w:t>.</w:t>
      </w:r>
    </w:p>
    <w:p w:rsidR="000C6ACB" w:rsidRPr="000C6ACB" w:rsidRDefault="000C6ACB" w:rsidP="000C6ACB">
      <w:pPr>
        <w:shd w:val="clear" w:color="auto" w:fill="FFFFFF"/>
        <w:ind w:right="8"/>
        <w:rPr>
          <w:rFonts w:ascii="Calibri" w:eastAsia="Times New Roman" w:hAnsi="Calibri" w:cs="Times New Roman"/>
          <w:spacing w:val="-9"/>
          <w:lang w:eastAsia="ru-RU"/>
        </w:rPr>
      </w:pPr>
    </w:p>
    <w:p w:rsidR="000C6ACB" w:rsidRPr="000C6ACB" w:rsidRDefault="000C6ACB" w:rsidP="000C6ACB">
      <w:pPr>
        <w:shd w:val="clear" w:color="auto" w:fill="FFFFFF"/>
        <w:ind w:right="6"/>
        <w:outlineLvl w:val="4"/>
        <w:rPr>
          <w:rFonts w:ascii="Calibri" w:eastAsia="Times New Roman" w:hAnsi="Calibri" w:cs="Times New Roman"/>
          <w:b/>
          <w:caps/>
          <w:lang w:eastAsia="ru-RU"/>
        </w:rPr>
      </w:pPr>
      <w:bookmarkStart w:id="24" w:name="_Toc287520727"/>
      <w:bookmarkStart w:id="25" w:name="_Toc321300064"/>
      <w:r w:rsidRPr="000C6ACB">
        <w:rPr>
          <w:rFonts w:ascii="Calibri" w:eastAsia="Times New Roman" w:hAnsi="Calibri" w:cs="Times New Roman"/>
          <w:b/>
          <w:caps/>
          <w:lang w:eastAsia="ru-RU"/>
        </w:rPr>
        <w:t>И-Т  Зона инженерной и транспортной инфраструктуры</w:t>
      </w:r>
      <w:bookmarkEnd w:id="24"/>
    </w:p>
    <w:p w:rsidR="000C6ACB" w:rsidRPr="000C6ACB" w:rsidRDefault="000C6ACB" w:rsidP="000C6ACB">
      <w:pPr>
        <w:shd w:val="clear" w:color="auto" w:fill="FFFFFF"/>
        <w:ind w:right="6"/>
        <w:outlineLvl w:val="4"/>
        <w:rPr>
          <w:rFonts w:ascii="Calibri" w:eastAsia="Times New Roman" w:hAnsi="Calibri" w:cs="Times New Roman"/>
          <w:caps/>
          <w:lang w:eastAsia="ru-RU"/>
        </w:rPr>
      </w:pPr>
      <w:r w:rsidRPr="000C6ACB">
        <w:rPr>
          <w:rFonts w:ascii="Calibri" w:eastAsia="Times New Roman" w:hAnsi="Calibri" w:cs="Times New Roman"/>
          <w:caps/>
          <w:lang w:eastAsia="ru-RU"/>
        </w:rPr>
        <w:t xml:space="preserve"> </w:t>
      </w:r>
      <w:bookmarkEnd w:id="25"/>
    </w:p>
    <w:p w:rsidR="000C6ACB" w:rsidRPr="000C6ACB" w:rsidRDefault="000C6ACB" w:rsidP="000C6ACB">
      <w:pPr>
        <w:shd w:val="clear" w:color="auto" w:fill="FFFFFF"/>
        <w:ind w:right="6"/>
        <w:rPr>
          <w:rFonts w:ascii="Calibri" w:eastAsia="Times New Roman" w:hAnsi="Calibri" w:cs="Times New Roman"/>
          <w:bCs/>
          <w:spacing w:val="-2"/>
          <w:lang w:eastAsia="ru-RU"/>
        </w:rPr>
      </w:pPr>
      <w:r w:rsidRPr="000C6ACB">
        <w:rPr>
          <w:rFonts w:ascii="Calibri" w:eastAsia="Times New Roman" w:hAnsi="Calibri" w:cs="Times New Roman"/>
          <w:bCs/>
          <w:spacing w:val="-2"/>
          <w:lang w:eastAsia="ru-RU"/>
        </w:rPr>
        <w:t>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w:t>
      </w:r>
    </w:p>
    <w:p w:rsidR="000C6ACB" w:rsidRPr="000C6ACB" w:rsidRDefault="000C6ACB" w:rsidP="000C6ACB">
      <w:pPr>
        <w:shd w:val="clear" w:color="auto" w:fill="FFFFFF"/>
        <w:ind w:right="6"/>
        <w:rPr>
          <w:rFonts w:ascii="Calibri" w:eastAsia="Times New Roman" w:hAnsi="Calibri" w:cs="Times New Roman"/>
          <w:bCs/>
          <w:spacing w:val="-2"/>
          <w:lang w:eastAsia="ru-RU"/>
        </w:rPr>
      </w:pPr>
      <w:r w:rsidRPr="000C6ACB">
        <w:rPr>
          <w:rFonts w:ascii="Calibri" w:eastAsia="Times New Roman" w:hAnsi="Calibri" w:cs="Times New Roman"/>
          <w:bCs/>
          <w:spacing w:val="-2"/>
          <w:lang w:eastAsia="ru-RU"/>
        </w:rPr>
        <w:t>Сооружения и коммуникации транспортной инфраструктуры могут располагаться в составе всех функциональных зон.</w:t>
      </w:r>
    </w:p>
    <w:p w:rsidR="000C6ACB" w:rsidRPr="000C6ACB" w:rsidRDefault="000C6ACB" w:rsidP="000C6ACB">
      <w:pPr>
        <w:shd w:val="clear" w:color="auto" w:fill="FFFFFF"/>
        <w:ind w:right="6"/>
        <w:rPr>
          <w:rFonts w:ascii="Calibri" w:eastAsia="Times New Roman" w:hAnsi="Calibri" w:cs="Times New Roman"/>
          <w:b/>
          <w:bCs/>
          <w:spacing w:val="-2"/>
          <w:lang w:eastAsia="ru-RU"/>
        </w:rPr>
      </w:pPr>
      <w:r w:rsidRPr="000C6ACB">
        <w:rPr>
          <w:rFonts w:ascii="Calibri" w:eastAsia="Times New Roman" w:hAnsi="Calibri" w:cs="Times New Roman"/>
          <w:b/>
          <w:bCs/>
          <w:spacing w:val="-2"/>
          <w:lang w:eastAsia="ru-RU"/>
        </w:rPr>
        <w:t xml:space="preserve">Т1- Зона транспортной инфраструктуры (дороги)  </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Основные виды разрешенного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u w:val="single"/>
          <w:lang w:eastAsia="ru-RU"/>
        </w:rPr>
      </w:pPr>
    </w:p>
    <w:p w:rsidR="000C6ACB" w:rsidRPr="000C6ACB" w:rsidRDefault="000C6ACB" w:rsidP="000C6ACB">
      <w:pPr>
        <w:keepLines/>
        <w:numPr>
          <w:ilvl w:val="0"/>
          <w:numId w:val="11"/>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7.2 Автомобильный транспорт</w:t>
      </w:r>
      <w:r w:rsidRPr="000C6ACB">
        <w:rPr>
          <w:rFonts w:ascii="Calibri" w:eastAsia="Times New Roman" w:hAnsi="Calibri" w:cs="Times New Roman"/>
          <w:lang w:eastAsia="ru-RU"/>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0C6ACB" w:rsidRPr="000C6ACB" w:rsidRDefault="000C6ACB" w:rsidP="000C6ACB">
      <w:pPr>
        <w:keepLines/>
        <w:numPr>
          <w:ilvl w:val="0"/>
          <w:numId w:val="11"/>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7.5 Трубопроводный транспорт</w:t>
      </w:r>
      <w:r w:rsidRPr="000C6ACB">
        <w:rPr>
          <w:rFonts w:ascii="Calibri" w:eastAsia="Times New Roman" w:hAnsi="Calibri" w:cs="Times New Roman"/>
          <w:lang w:eastAsia="ru-RU"/>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p>
    <w:p w:rsidR="000C6ACB" w:rsidRPr="000C6ACB" w:rsidRDefault="000C6ACB" w:rsidP="000C6ACB">
      <w:pPr>
        <w:widowControl w:val="0"/>
        <w:numPr>
          <w:ilvl w:val="0"/>
          <w:numId w:val="11"/>
        </w:numPr>
        <w:shd w:val="clear" w:color="auto" w:fill="FFFFFF"/>
        <w:tabs>
          <w:tab w:val="left" w:pos="704"/>
        </w:tabs>
        <w:autoSpaceDE w:val="0"/>
        <w:autoSpaceDN w:val="0"/>
        <w:adjustRightInd w:val="0"/>
        <w:spacing w:after="0" w:line="240" w:lineRule="auto"/>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автомобильные дороги федерального, регионального и местного значения общего пользования и их элементы (земляное полотно, дорожная одежда, обочины, откосы, кюветы, водоотводные лотки, ливнестоки, канавы, дренаж, укрепительные сооружения, площадки отдыха и стоянки автотранспорта с эстакадами для осмотра днища автомобилей, упорными стенками и навесами (беседками), переходно- скоростные полосы, съезды на пересечениях с транспортными развязками, пересечения и примыкания, железнодорожные переезды, сигнальные столбики (тумбы), эстакады (подходы к автодорожным мостам и путепроводам с укрепительными сооружениями и без них), лестничные сходы, автобусные остановки и автопавильоны (с заездными  карманами и посадочными площадками), водопропускные трубы, скотопрогоны, тротуары, пешеходные и велосипедные дорожки)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ведомственные и частные автомобильные дороги и их элементы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сооружения и здания, являющиеся неотъемлемой технологической частью автомобильных дорог, в том числе:</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851"/>
        <w:jc w:val="both"/>
        <w:rPr>
          <w:rFonts w:ascii="Calibri" w:eastAsia="Times New Roman" w:hAnsi="Calibri" w:cs="Times New Roman"/>
          <w:lang w:eastAsia="ru-RU"/>
        </w:rPr>
      </w:pPr>
      <w:r w:rsidRPr="000C6ACB">
        <w:rPr>
          <w:rFonts w:ascii="Calibri" w:eastAsia="Times New Roman" w:hAnsi="Calibri" w:cs="Times New Roman"/>
          <w:lang w:eastAsia="ru-RU"/>
        </w:rPr>
        <w:t>здания производственные бытовые (производственные бытовые здания (душевые, санузлы, туалеты, бани) линейной дорожной службы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851"/>
        <w:jc w:val="both"/>
        <w:rPr>
          <w:rFonts w:ascii="Calibri" w:eastAsia="Times New Roman" w:hAnsi="Calibri" w:cs="Times New Roman"/>
          <w:lang w:eastAsia="ru-RU"/>
        </w:rPr>
      </w:pPr>
      <w:r w:rsidRPr="000C6ACB">
        <w:rPr>
          <w:rFonts w:ascii="Calibri" w:eastAsia="Times New Roman" w:hAnsi="Calibri" w:cs="Times New Roman"/>
          <w:lang w:eastAsia="ru-RU"/>
        </w:rPr>
        <w:t>склады производственные (склады, предназначенные для хранения элементов обустройства дорог (дорожных знаков, барьерного ограждения, снегозадерживающих щитов и т.п.)</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851"/>
        <w:jc w:val="both"/>
        <w:rPr>
          <w:rFonts w:ascii="Calibri" w:eastAsia="Times New Roman" w:hAnsi="Calibri" w:cs="Times New Roman"/>
          <w:lang w:eastAsia="ru-RU"/>
        </w:rPr>
      </w:pPr>
      <w:r w:rsidRPr="000C6ACB">
        <w:rPr>
          <w:rFonts w:ascii="Calibri" w:eastAsia="Times New Roman" w:hAnsi="Calibri" w:cs="Times New Roman"/>
          <w:lang w:eastAsia="ru-RU"/>
        </w:rPr>
        <w:t>прочие здания производственного назначения (здания линейной дорожной службы с размещением диспетчерских пунктов, центров управления производством, пунктов автоматизированного учета дорожного движения, пунктов весового контроля, метеопостов и лабораторий)</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851"/>
        <w:jc w:val="both"/>
        <w:rPr>
          <w:rFonts w:ascii="Calibri" w:eastAsia="Times New Roman" w:hAnsi="Calibri" w:cs="Times New Roman"/>
          <w:lang w:eastAsia="ru-RU"/>
        </w:rPr>
      </w:pPr>
      <w:r w:rsidRPr="000C6ACB">
        <w:rPr>
          <w:rFonts w:ascii="Calibri" w:eastAsia="Times New Roman" w:hAnsi="Calibri" w:cs="Times New Roman"/>
          <w:lang w:eastAsia="ru-RU"/>
        </w:rPr>
        <w:t>здания производственных проходных, предназначенные для контроля пропуска и охраны территории линейной дорожной службы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851"/>
        <w:jc w:val="both"/>
        <w:rPr>
          <w:rFonts w:ascii="Calibri" w:eastAsia="Times New Roman" w:hAnsi="Calibri" w:cs="Times New Roman"/>
          <w:lang w:eastAsia="ru-RU"/>
        </w:rPr>
      </w:pPr>
      <w:r w:rsidRPr="000C6ACB">
        <w:rPr>
          <w:rFonts w:ascii="Calibri" w:eastAsia="Times New Roman" w:hAnsi="Calibri" w:cs="Times New Roman"/>
          <w:lang w:eastAsia="ru-RU"/>
        </w:rPr>
        <w:t>здания, предназначенные для  размещения персонала охраны мостов, тоннелей, путепроводов, виадуков</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851"/>
        <w:jc w:val="both"/>
        <w:rPr>
          <w:rFonts w:ascii="Calibri" w:eastAsia="Times New Roman" w:hAnsi="Calibri" w:cs="Times New Roman"/>
          <w:lang w:eastAsia="ru-RU"/>
        </w:rPr>
      </w:pPr>
      <w:r w:rsidRPr="000C6ACB">
        <w:rPr>
          <w:rFonts w:ascii="Calibri" w:eastAsia="Times New Roman" w:hAnsi="Calibri" w:cs="Times New Roman"/>
          <w:lang w:eastAsia="ru-RU"/>
        </w:rPr>
        <w:t>инженерные коммуникации и объекты, обеспечивающие внутренние и внешние связи объектов данной зоны (ЛЭП воздушные и кабельные, электроподстанции, насосные и компрессорные станции, пункты электрические распределительные, рассольные и артезианские скважины для технического водоснабжения, водопроводные сети, котельные, тепловые сети, ГРС, ГРП, газовые сети, линии сигнализации и связи, АТС, КНС, очистные сооружения, отстойники, канализационные сети, РП, ТП, радио и телевизионные вышки, антенно-мачтовые сооружения и др.)</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851"/>
        <w:jc w:val="both"/>
        <w:rPr>
          <w:rFonts w:ascii="Calibri" w:eastAsia="Times New Roman" w:hAnsi="Calibri" w:cs="Times New Roman"/>
          <w:lang w:eastAsia="ru-RU"/>
        </w:rPr>
      </w:pPr>
      <w:r w:rsidRPr="000C6ACB">
        <w:rPr>
          <w:rFonts w:ascii="Calibri" w:eastAsia="Times New Roman" w:hAnsi="Calibri" w:cs="Times New Roman"/>
          <w:lang w:eastAsia="ru-RU"/>
        </w:rPr>
        <w:t>здания милицейских служб, военизированной и пожарной охраны, армейские казармы (стационарные посты ГИБДД и ДПС в полосе отвода автомобильных дорог)</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мосты, путепроводы, виадуки, тоннели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подъездные автомобильные дороги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противопожарные водоемы линейной дорожной службы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смотровые площадки и лестницы для обслуживания и осмотра конструкций, автодорожных мостов, путепроводов, комбинированных мостов, виадуков</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цистерны (баки), резервуары и другие емкости для автоматического пожаротушения зданий и сооружений линейной дорожной службы, а также для хранения жидких хлоридов, применяемых для содержания автомобильных дорог общего пользования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сооружения шумозащитные экраны, снегозащитные заборы, ограждения и направляющие устройства на автомобильных дорогах общего пользования, а также ограды (заборы) территории линейной дорожной службы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берегоукрепление в местах, где функционирует паромная или понтонная переправа в случае разрыва автомобильной дороги при отсутствии автодорожного моста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сооружения противооползневые</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плотина, водоподпорные сооружения, по которым проходит автомобильная дорога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сооружения гидротехнические (причальная стенка), элементы паромной переправы и наплавных мостов(буксиры-толкачи речные, паромы речные, паромы несамоходные речные, причалы плавучие, понтоны речные) в местах, где функционирует паромная переправа в случае разрыва автомобильной дороги при отсутствии автодорожного моста)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система видеонаблюдения за федеральными автомобильными дорогами общего пользования и искусственными сооружениями на них (мостами, тоннелями, путепроводами, виадуками) на бесконсольных, консольных и рамных опорах</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весы автомобильные стационарные на пунктах весового контроля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приборы и аппаратура систем автоматического пожаротушения и пожарной сигнализации в зданиях и сооружениях линейной дорожной службы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знаки дорожные</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светофоры и прочие средства для регулирования уличного движения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полосы лесозащитные и другие лесные полосы в полосе отвода автомобильных дорог общего пользования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11"/>
        </w:numPr>
        <w:shd w:val="clear" w:color="auto" w:fill="FFFFFF"/>
        <w:tabs>
          <w:tab w:val="left" w:pos="720"/>
        </w:tabs>
        <w:autoSpaceDE w:val="0"/>
        <w:autoSpaceDN w:val="0"/>
        <w:adjustRightInd w:val="0"/>
        <w:spacing w:after="0" w:line="240"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отстойно-разворотные площадки общественного транспорта</w:t>
      </w:r>
      <w:r w:rsidRPr="000C6ACB">
        <w:rPr>
          <w:rFonts w:ascii="Calibri" w:eastAsia="Times New Roman" w:hAnsi="Calibri" w:cs="Times New Roman"/>
          <w:spacing w:val="-5"/>
          <w:lang w:eastAsia="ru-RU"/>
        </w:rPr>
        <w:t>;</w:t>
      </w:r>
    </w:p>
    <w:p w:rsidR="000C6ACB" w:rsidRPr="000C6ACB" w:rsidRDefault="000C6ACB" w:rsidP="000C6ACB">
      <w:pPr>
        <w:keepLines/>
        <w:spacing w:line="240" w:lineRule="auto"/>
        <w:rPr>
          <w:rFonts w:ascii="Calibri" w:eastAsia="Times New Roman" w:hAnsi="Calibri" w:cs="Times New Roman"/>
          <w:lang w:eastAsia="ru-RU"/>
        </w:rPr>
      </w:pP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Условно разрешенные виды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keepLines/>
        <w:spacing w:line="240" w:lineRule="auto"/>
        <w:rPr>
          <w:rFonts w:ascii="Calibri" w:eastAsia="Times New Roman" w:hAnsi="Calibri" w:cs="Times New Roman"/>
          <w:lang w:eastAsia="ru-RU"/>
        </w:rPr>
      </w:pPr>
      <w:r w:rsidRPr="000C6ACB">
        <w:rPr>
          <w:rFonts w:ascii="Calibri" w:eastAsia="Times New Roman" w:hAnsi="Calibri" w:cs="Times New Roman"/>
          <w:b/>
          <w:lang w:eastAsia="ru-RU"/>
        </w:rPr>
        <w:t>4.1 Деловое управление</w:t>
      </w:r>
      <w:r w:rsidRPr="000C6ACB">
        <w:rPr>
          <w:rFonts w:ascii="Calibri" w:eastAsia="Times New Roman" w:hAnsi="Calibri" w:cs="Times New Roman"/>
          <w:lang w:eastAsia="ru-RU"/>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C6ACB" w:rsidRPr="000C6ACB" w:rsidRDefault="000C6ACB" w:rsidP="000C6ACB">
      <w:pPr>
        <w:spacing w:line="240" w:lineRule="auto"/>
        <w:rPr>
          <w:rFonts w:ascii="Calibri" w:eastAsia="Times New Roman" w:hAnsi="Calibri" w:cs="Times New Roman"/>
          <w:u w:val="single"/>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диспетчерский пункт</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нежилые помещения для дежурного аварийного персонала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наружная реклама;</w:t>
      </w:r>
    </w:p>
    <w:p w:rsidR="000C6ACB" w:rsidRPr="000C6ACB" w:rsidRDefault="000C6ACB" w:rsidP="000C6ACB">
      <w:pPr>
        <w:spacing w:line="240" w:lineRule="auto"/>
        <w:rPr>
          <w:rFonts w:ascii="Calibri" w:eastAsia="Times New Roman" w:hAnsi="Calibri" w:cs="Times New Roman"/>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spacing w:val="-6"/>
          <w:u w:val="single"/>
          <w:lang w:eastAsia="ru-RU"/>
        </w:rPr>
        <w:t>Вспомогательные виды разрешенного использования</w:t>
      </w:r>
      <w:r w:rsidRPr="000C6ACB">
        <w:rPr>
          <w:rFonts w:ascii="Calibri" w:eastAsia="Times New Roman" w:hAnsi="Calibri" w:cs="Times New Roman"/>
          <w:b/>
          <w:u w:val="single"/>
          <w:lang w:eastAsia="ru-RU"/>
        </w:rPr>
        <w:t>:</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keepLines/>
        <w:numPr>
          <w:ilvl w:val="0"/>
          <w:numId w:val="11"/>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4.9.1 Объекты придорожного сервиса</w:t>
      </w:r>
      <w:r w:rsidRPr="000C6ACB">
        <w:rPr>
          <w:rFonts w:ascii="Calibri" w:eastAsia="Times New Roman" w:hAnsi="Calibri" w:cs="Times New Roman"/>
          <w:lang w:eastAsia="ru-RU"/>
        </w:rPr>
        <w:t>: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0C6ACB" w:rsidRPr="000C6ACB" w:rsidRDefault="000C6ACB" w:rsidP="000C6ACB">
      <w:pPr>
        <w:keepLines/>
        <w:numPr>
          <w:ilvl w:val="0"/>
          <w:numId w:val="11"/>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3.4.1 Амбулаторно-поликлиническое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0C6ACB" w:rsidRPr="000C6ACB" w:rsidRDefault="000C6ACB" w:rsidP="000C6ACB">
      <w:pPr>
        <w:keepLines/>
        <w:numPr>
          <w:ilvl w:val="0"/>
          <w:numId w:val="11"/>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4.6 Общественное питание</w:t>
      </w:r>
      <w:r w:rsidRPr="000C6ACB">
        <w:rPr>
          <w:rFonts w:ascii="Calibri" w:eastAsia="Times New Roman" w:hAnsi="Calibri" w:cs="Times New Roman"/>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C6ACB" w:rsidRPr="000C6ACB" w:rsidRDefault="000C6ACB" w:rsidP="000C6ACB">
      <w:pPr>
        <w:keepLines/>
        <w:numPr>
          <w:ilvl w:val="0"/>
          <w:numId w:val="11"/>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4.7 Гостиничное обслуживание</w:t>
      </w:r>
      <w:r w:rsidRPr="000C6ACB">
        <w:rPr>
          <w:rFonts w:ascii="Calibri" w:eastAsia="Times New Roman" w:hAnsi="Calibri" w:cs="Times New Roman"/>
          <w:lang w:eastAsia="ru-RU"/>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C6ACB" w:rsidRPr="000C6ACB" w:rsidRDefault="000C6ACB" w:rsidP="000C6ACB">
      <w:pPr>
        <w:keepLines/>
        <w:numPr>
          <w:ilvl w:val="0"/>
          <w:numId w:val="11"/>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8.3 Обеспечение внутреннего правопорядка</w:t>
      </w:r>
      <w:r w:rsidRPr="000C6ACB">
        <w:rPr>
          <w:rFonts w:ascii="Calibri" w:eastAsia="Times New Roman" w:hAnsi="Calibri" w:cs="Times New Roman"/>
          <w:lang w:eastAsia="ru-RU"/>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C6ACB" w:rsidRPr="000C6ACB" w:rsidRDefault="000C6ACB" w:rsidP="000C6ACB">
      <w:pPr>
        <w:shd w:val="clear" w:color="auto" w:fill="FFFFFF"/>
        <w:outlineLvl w:val="3"/>
        <w:rPr>
          <w:rFonts w:ascii="Calibri" w:eastAsia="Times New Roman" w:hAnsi="Calibri" w:cs="Times New Roman"/>
          <w:b/>
          <w:spacing w:val="-6"/>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комплексы придорожного сервиса;</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автогостиницы, мотели, кемпинги.</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автозаправочные станции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предприятия и пункты общественного питания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моечные пункты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567" w:firstLine="709"/>
        <w:jc w:val="both"/>
        <w:rPr>
          <w:rFonts w:ascii="Calibri" w:eastAsia="Times New Roman" w:hAnsi="Calibri" w:cs="Times New Roman"/>
          <w:spacing w:val="-5"/>
          <w:lang w:eastAsia="ru-RU"/>
        </w:rPr>
      </w:pPr>
      <w:r w:rsidRPr="000C6ACB">
        <w:rPr>
          <w:rFonts w:ascii="Calibri" w:eastAsia="Times New Roman" w:hAnsi="Calibri" w:cs="Times New Roman"/>
          <w:lang w:eastAsia="ru-RU"/>
        </w:rPr>
        <w:t>предприятие торговли (м</w:t>
      </w:r>
      <w:r w:rsidRPr="000C6ACB">
        <w:rPr>
          <w:rFonts w:ascii="Calibri" w:eastAsia="Times New Roman" w:hAnsi="Calibri" w:cs="Times New Roman"/>
          <w:spacing w:val="-5"/>
          <w:lang w:eastAsia="ru-RU"/>
        </w:rPr>
        <w:t xml:space="preserve">агазины смешанной торговли товаров повседневного спроса, </w:t>
      </w:r>
      <w:r w:rsidRPr="000C6ACB">
        <w:rPr>
          <w:rFonts w:ascii="Calibri" w:eastAsia="Times New Roman" w:hAnsi="Calibri" w:cs="Times New Roman"/>
          <w:lang w:eastAsia="ru-RU"/>
        </w:rPr>
        <w:t>лоточная торговля, временные павильоны розничной торговли и обслуживания населения, киоски)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автопавильон</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станция технического обслуживания</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площадка отдыха</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стоянки транспортных средств</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общественные туалеты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мусоросборники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контрольно-диспетчерские пункты</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медицинский пункт</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12"/>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аптечный пункт</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пикет полиции</w:t>
      </w:r>
      <w:r w:rsidRPr="000C6ACB">
        <w:rPr>
          <w:rFonts w:ascii="Calibri" w:eastAsia="Times New Roman" w:hAnsi="Calibri" w:cs="Times New Roman"/>
          <w:spacing w:val="-5"/>
          <w:lang w:eastAsia="ru-RU"/>
        </w:rPr>
        <w:t>;</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567" w:firstLine="709"/>
        <w:jc w:val="both"/>
        <w:rPr>
          <w:rFonts w:ascii="Calibri" w:eastAsia="Times New Roman" w:hAnsi="Calibri" w:cs="Times New Roman"/>
          <w:lang w:eastAsia="ru-RU"/>
        </w:rPr>
      </w:pPr>
      <w:r w:rsidRPr="000C6ACB">
        <w:rPr>
          <w:rFonts w:ascii="Calibri" w:eastAsia="Times New Roman" w:hAnsi="Calibri" w:cs="Times New Roman"/>
          <w:lang w:eastAsia="ru-RU"/>
        </w:rPr>
        <w:t>операционные кассы.</w:t>
      </w:r>
    </w:p>
    <w:p w:rsidR="000C6ACB" w:rsidRPr="000C6ACB" w:rsidRDefault="000C6ACB" w:rsidP="000C6ACB">
      <w:pPr>
        <w:shd w:val="clear" w:color="auto" w:fill="FFFFFF"/>
        <w:outlineLvl w:val="3"/>
        <w:rPr>
          <w:rFonts w:ascii="Calibri" w:eastAsia="Times New Roman" w:hAnsi="Calibri" w:cs="Times New Roman"/>
          <w:b/>
          <w:spacing w:val="-6"/>
          <w:lang w:eastAsia="ru-RU"/>
        </w:rPr>
      </w:pPr>
    </w:p>
    <w:p w:rsidR="000C6ACB" w:rsidRPr="000C6ACB" w:rsidRDefault="000C6ACB" w:rsidP="000C6ACB">
      <w:pPr>
        <w:shd w:val="clear" w:color="auto" w:fill="FFFFFF"/>
        <w:outlineLvl w:val="3"/>
        <w:rPr>
          <w:rFonts w:ascii="Calibri" w:eastAsia="Times New Roman" w:hAnsi="Calibri" w:cs="Times New Roman"/>
          <w:b/>
          <w:spacing w:val="-6"/>
          <w:lang w:eastAsia="ru-RU"/>
        </w:rPr>
      </w:pPr>
      <w:bookmarkStart w:id="26" w:name="_Toc321300067"/>
      <w:r w:rsidRPr="000C6ACB">
        <w:rPr>
          <w:rFonts w:ascii="Calibri" w:eastAsia="Times New Roman" w:hAnsi="Calibri" w:cs="Times New Roman"/>
          <w:b/>
          <w:spacing w:val="-6"/>
          <w:lang w:eastAsia="ru-RU"/>
        </w:rPr>
        <w:t>С – ЗОНЫ СЕЛЬСКОХОЗЯЙСТВЕННОГО</w:t>
      </w:r>
      <w:r w:rsidRPr="000C6ACB">
        <w:rPr>
          <w:rFonts w:ascii="Calibri" w:eastAsia="Times New Roman" w:hAnsi="Calibri" w:cs="Times New Roman"/>
          <w:b/>
          <w:caps/>
          <w:spacing w:val="-6"/>
          <w:lang w:eastAsia="ru-RU"/>
        </w:rPr>
        <w:t xml:space="preserve"> </w:t>
      </w:r>
      <w:bookmarkEnd w:id="26"/>
      <w:r w:rsidRPr="000C6ACB">
        <w:rPr>
          <w:rFonts w:ascii="Calibri" w:eastAsia="Times New Roman" w:hAnsi="Calibri" w:cs="Times New Roman"/>
          <w:b/>
          <w:caps/>
          <w:spacing w:val="-6"/>
          <w:lang w:eastAsia="ru-RU"/>
        </w:rPr>
        <w:t>назначения</w:t>
      </w:r>
    </w:p>
    <w:p w:rsidR="000C6ACB" w:rsidRPr="000C6ACB" w:rsidRDefault="000C6ACB" w:rsidP="000C6ACB">
      <w:pPr>
        <w:widowControl w:val="0"/>
        <w:tabs>
          <w:tab w:val="left" w:pos="-100"/>
        </w:tabs>
        <w:suppressAutoHyphens/>
        <w:spacing w:after="0" w:line="360" w:lineRule="auto"/>
        <w:ind w:right="-37"/>
        <w:jc w:val="both"/>
        <w:rPr>
          <w:rFonts w:ascii="Times New Roman" w:eastAsia="Arial" w:hAnsi="Times New Roman" w:cs="Times New Roman"/>
          <w:i/>
          <w:iCs/>
          <w:sz w:val="24"/>
          <w:szCs w:val="24"/>
          <w:lang w:eastAsia="ar-SA"/>
        </w:rPr>
      </w:pPr>
    </w:p>
    <w:p w:rsidR="000C6ACB" w:rsidRPr="000C6ACB" w:rsidRDefault="000C6ACB" w:rsidP="000C6ACB">
      <w:pPr>
        <w:widowControl w:val="0"/>
        <w:tabs>
          <w:tab w:val="left" w:pos="-100"/>
        </w:tabs>
        <w:suppressAutoHyphens/>
        <w:spacing w:after="0" w:line="360" w:lineRule="auto"/>
        <w:ind w:right="-37"/>
        <w:jc w:val="both"/>
        <w:rPr>
          <w:rFonts w:ascii="Times New Roman" w:eastAsia="Arial" w:hAnsi="Times New Roman" w:cs="Times New Roman"/>
          <w:i/>
          <w:iCs/>
          <w:sz w:val="24"/>
          <w:szCs w:val="24"/>
          <w:lang w:eastAsia="ar-SA"/>
        </w:rPr>
      </w:pPr>
      <w:r w:rsidRPr="000C6ACB">
        <w:rPr>
          <w:rFonts w:ascii="Times New Roman" w:eastAsia="Arial" w:hAnsi="Times New Roman" w:cs="Times New Roman"/>
          <w:i/>
          <w:iCs/>
          <w:sz w:val="24"/>
          <w:szCs w:val="24"/>
          <w:lang w:eastAsia="ar-SA"/>
        </w:rPr>
        <w:t xml:space="preserve">Зона сельскохозяйственного использования выделена для обеспечения правовых условий формирования территорий, используемых в целях удовлетворения потребностей </w:t>
      </w:r>
      <w:r w:rsidRPr="000C6ACB">
        <w:rPr>
          <w:rFonts w:ascii="Times New Roman" w:eastAsia="Arial" w:hAnsi="Times New Roman" w:cs="Times New Roman"/>
          <w:i/>
          <w:iCs/>
          <w:sz w:val="24"/>
          <w:szCs w:val="24"/>
          <w:lang w:eastAsia="ar-SA"/>
        </w:rPr>
        <w:lastRenderedPageBreak/>
        <w:t>населения в выращивании фруктов и овощей, для целей выпаса скота и сенокошения,  а также отдыха без права строительства жилых зданий при соблюдении нижеследующих видов и параметров разрешенного использования недвижимости.</w:t>
      </w:r>
    </w:p>
    <w:p w:rsidR="000C6ACB" w:rsidRPr="000C6ACB" w:rsidRDefault="000C6ACB" w:rsidP="000C6ACB">
      <w:pPr>
        <w:numPr>
          <w:ilvl w:val="12"/>
          <w:numId w:val="0"/>
        </w:numPr>
        <w:tabs>
          <w:tab w:val="left" w:pos="-100"/>
          <w:tab w:val="left" w:pos="851"/>
        </w:tabs>
        <w:spacing w:before="100" w:beforeAutospacing="1" w:after="100" w:afterAutospacing="1" w:line="360" w:lineRule="auto"/>
        <w:ind w:right="-40"/>
        <w:rPr>
          <w:rFonts w:ascii="Calibri" w:eastAsia="Times New Roman" w:hAnsi="Calibri" w:cs="Times New Roman"/>
          <w:b/>
          <w:lang w:eastAsia="ru-RU"/>
        </w:rPr>
      </w:pPr>
      <w:r w:rsidRPr="000C6ACB">
        <w:rPr>
          <w:rFonts w:ascii="Calibri" w:eastAsia="Times New Roman" w:hAnsi="Calibri" w:cs="Times New Roman"/>
          <w:b/>
          <w:lang w:eastAsia="ru-RU"/>
        </w:rPr>
        <w:t xml:space="preserve">СХ. Зона сельхозугодий </w:t>
      </w:r>
    </w:p>
    <w:p w:rsidR="000C6ACB" w:rsidRPr="000C6ACB" w:rsidRDefault="000C6ACB" w:rsidP="000C6ACB">
      <w:pPr>
        <w:widowControl w:val="0"/>
        <w:tabs>
          <w:tab w:val="left" w:pos="-100"/>
        </w:tabs>
        <w:suppressAutoHyphens/>
        <w:spacing w:after="0" w:line="360" w:lineRule="auto"/>
        <w:ind w:right="-37"/>
        <w:jc w:val="both"/>
        <w:rPr>
          <w:rFonts w:ascii="Times New Roman" w:eastAsia="Arial" w:hAnsi="Times New Roman" w:cs="Times New Roman"/>
          <w:iCs/>
          <w:sz w:val="24"/>
          <w:szCs w:val="24"/>
          <w:lang w:eastAsia="ar-SA"/>
        </w:rPr>
      </w:pPr>
    </w:p>
    <w:p w:rsidR="000C6ACB" w:rsidRPr="000C6ACB" w:rsidRDefault="000C6ACB" w:rsidP="000C6ACB">
      <w:pPr>
        <w:rPr>
          <w:rFonts w:ascii="Calibri" w:eastAsia="Times New Roman" w:hAnsi="Calibri" w:cs="Times New Roman"/>
          <w:lang w:eastAsia="ru-RU"/>
        </w:rPr>
      </w:pPr>
      <w:r w:rsidRPr="000C6ACB">
        <w:rPr>
          <w:rFonts w:ascii="Calibri" w:eastAsia="Times New Roman" w:hAnsi="Calibri" w:cs="Times New Roman"/>
          <w:lang w:eastAsia="ru-RU"/>
        </w:rPr>
        <w:t>В соответствии с пунктом 6 статьи 36 Градостроительного кодекса РФ, градостроительный регламент не устанавливается для сельскохозяйственных угодий в составе земель сельскохозяйственного назначения.</w:t>
      </w:r>
    </w:p>
    <w:p w:rsidR="000C6ACB" w:rsidRPr="000C6ACB" w:rsidRDefault="000C6ACB" w:rsidP="000C6ACB">
      <w:pPr>
        <w:spacing w:before="240"/>
        <w:jc w:val="center"/>
        <w:rPr>
          <w:rFonts w:ascii="Calibri" w:eastAsia="Times New Roman" w:hAnsi="Calibri" w:cs="Times New Roman"/>
          <w:b/>
          <w:bCs/>
          <w:iCs/>
          <w:lang w:eastAsia="ar-SA"/>
        </w:rPr>
      </w:pPr>
      <w:r w:rsidRPr="000C6ACB">
        <w:rPr>
          <w:rFonts w:ascii="Calibri" w:eastAsia="Times New Roman" w:hAnsi="Calibri" w:cs="Times New Roman"/>
          <w:b/>
          <w:bCs/>
          <w:iCs/>
          <w:lang w:eastAsia="ar-SA"/>
        </w:rPr>
        <w:t>Зона, занятая объектами сельскохозяйственного назначения (СХ1)</w:t>
      </w:r>
    </w:p>
    <w:p w:rsidR="000C6ACB" w:rsidRPr="000C6ACB" w:rsidRDefault="000C6ACB" w:rsidP="000C6ACB">
      <w:pPr>
        <w:jc w:val="center"/>
        <w:rPr>
          <w:rFonts w:ascii="Calibri" w:eastAsia="Times New Roman" w:hAnsi="Calibri" w:cs="Times New Roman"/>
          <w:lang w:eastAsia="ar-SA"/>
        </w:rPr>
      </w:pPr>
      <w:r w:rsidRPr="000C6ACB">
        <w:rPr>
          <w:rFonts w:ascii="Calibri" w:eastAsia="Times New Roman" w:hAnsi="Calibri" w:cs="Times New Roman"/>
          <w:b/>
          <w:bCs/>
          <w:iCs/>
          <w:lang w:eastAsia="ar-SA"/>
        </w:rPr>
        <w:t>Виды разрешенного использования зоны</w:t>
      </w:r>
      <w:r w:rsidRPr="000C6ACB">
        <w:rPr>
          <w:rFonts w:ascii="Calibri" w:eastAsia="Times New Roman" w:hAnsi="Calibri" w:cs="Times New Roman"/>
          <w:lang w:eastAsia="ar-SA"/>
        </w:rPr>
        <w:t xml:space="preserve"> </w:t>
      </w:r>
      <w:r w:rsidRPr="000C6ACB">
        <w:rPr>
          <w:rFonts w:ascii="Calibri" w:eastAsia="Times New Roman" w:hAnsi="Calibri" w:cs="Times New Roman"/>
          <w:b/>
          <w:lang w:eastAsia="ar-SA"/>
        </w:rPr>
        <w:t>СХ1</w:t>
      </w:r>
      <w:r w:rsidRPr="000C6ACB">
        <w:rPr>
          <w:rFonts w:ascii="Calibri" w:eastAsia="Times New Roman" w:hAnsi="Calibri" w:cs="Times New Roman"/>
          <w:b/>
          <w:bCs/>
          <w:iCs/>
          <w:lang w:eastAsia="ar-SA"/>
        </w:rPr>
        <w:t>.</w:t>
      </w:r>
    </w:p>
    <w:p w:rsidR="000C6ACB" w:rsidRPr="000C6ACB" w:rsidRDefault="000C6ACB" w:rsidP="000C6ACB">
      <w:pPr>
        <w:shd w:val="clear" w:color="auto" w:fill="FFFFFF"/>
        <w:tabs>
          <w:tab w:val="left" w:pos="704"/>
        </w:tabs>
        <w:autoSpaceDE w:val="0"/>
        <w:spacing w:before="120" w:after="120"/>
        <w:rPr>
          <w:rFonts w:ascii="Calibri" w:eastAsia="Times New Roman CYR" w:hAnsi="Calibri" w:cs="Times New Roman"/>
          <w:b/>
          <w:spacing w:val="-5"/>
          <w:u w:val="single"/>
          <w:lang w:eastAsia="ar-SA"/>
        </w:rPr>
      </w:pPr>
      <w:r w:rsidRPr="000C6ACB">
        <w:rPr>
          <w:rFonts w:ascii="Calibri" w:eastAsia="Times New Roman CYR" w:hAnsi="Calibri" w:cs="Times New Roman"/>
          <w:b/>
          <w:spacing w:val="-5"/>
          <w:u w:val="single"/>
          <w:lang w:eastAsia="ar-SA"/>
        </w:rPr>
        <w:t>Основные виды разрешенного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hd w:val="clear" w:color="auto" w:fill="FFFFFF"/>
        <w:tabs>
          <w:tab w:val="left" w:pos="704"/>
        </w:tabs>
        <w:autoSpaceDE w:val="0"/>
        <w:spacing w:before="120" w:after="120"/>
        <w:rPr>
          <w:rFonts w:ascii="Calibri" w:eastAsia="Times New Roman" w:hAnsi="Calibri" w:cs="Times New Roman"/>
          <w:bCs/>
          <w:u w:val="single"/>
          <w:lang w:eastAsia="ru-RU"/>
        </w:rPr>
      </w:pP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1.0 Сельскохозяйственное использование</w:t>
      </w:r>
      <w:r w:rsidRPr="000C6ACB">
        <w:rPr>
          <w:rFonts w:ascii="Calibri" w:eastAsia="Times New Roman" w:hAnsi="Calibri" w:cs="Times New Roman"/>
          <w:lang w:eastAsia="ru-RU"/>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1.1 - 1.18, в том числе размещение зданий и сооружений, используемых для хранения и переработки сельскохозяйственной продукции</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1.1 Растениеводство</w:t>
      </w:r>
      <w:r w:rsidRPr="000C6ACB">
        <w:rPr>
          <w:rFonts w:ascii="Calibri" w:eastAsia="Times New Roman" w:hAnsi="Calibri" w:cs="Times New Roman"/>
          <w:lang w:eastAsia="ru-RU"/>
        </w:rPr>
        <w:t>: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1.2 Выращивание зерновых и иных сельскохозяйственных культур</w:t>
      </w:r>
      <w:r w:rsidRPr="000C6ACB">
        <w:rPr>
          <w:rFonts w:ascii="Calibri" w:eastAsia="Times New Roman" w:hAnsi="Calibri" w:cs="Times New Roman"/>
          <w:lang w:eastAsia="ru-RU"/>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1.3 Овощеводство</w:t>
      </w:r>
      <w:r w:rsidRPr="000C6ACB">
        <w:rPr>
          <w:rFonts w:ascii="Calibri" w:eastAsia="Times New Roman" w:hAnsi="Calibri" w:cs="Times New Roman"/>
          <w:lang w:eastAsia="ru-RU"/>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1.4 Выращивание тонизирующих, лекарственных, цветочных культур</w:t>
      </w:r>
      <w:r w:rsidRPr="000C6ACB">
        <w:rPr>
          <w:rFonts w:ascii="Calibri" w:eastAsia="Times New Roman" w:hAnsi="Calibri" w:cs="Times New Roman"/>
          <w:lang w:eastAsia="ru-RU"/>
        </w:rPr>
        <w:t>: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1.5 Садоводство</w:t>
      </w:r>
      <w:r w:rsidRPr="000C6ACB">
        <w:rPr>
          <w:rFonts w:ascii="Calibri" w:eastAsia="Times New Roman" w:hAnsi="Calibri" w:cs="Times New Roman"/>
          <w:lang w:eastAsia="ru-RU"/>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1.8 Скотоводство</w:t>
      </w:r>
      <w:r w:rsidRPr="000C6ACB">
        <w:rPr>
          <w:rFonts w:ascii="Calibri" w:eastAsia="Times New Roman" w:hAnsi="Calibri" w:cs="Times New Roman"/>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13.1 Ведение огородничества</w:t>
      </w:r>
      <w:r w:rsidRPr="000C6ACB">
        <w:rPr>
          <w:rFonts w:ascii="Calibri" w:eastAsia="Times New Roman" w:hAnsi="Calibri" w:cs="Times New Roman"/>
          <w:lang w:eastAsia="ru-RU"/>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suppressAutoHyphens/>
        <w:spacing w:after="0" w:line="240" w:lineRule="auto"/>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  сенокошение;</w:t>
      </w:r>
    </w:p>
    <w:p w:rsidR="000C6ACB" w:rsidRPr="000C6ACB" w:rsidRDefault="000C6ACB" w:rsidP="000C6ACB">
      <w:pPr>
        <w:widowControl w:val="0"/>
        <w:suppressAutoHyphens/>
        <w:spacing w:after="0" w:line="240" w:lineRule="auto"/>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 выпас скота;</w:t>
      </w:r>
    </w:p>
    <w:p w:rsidR="000C6ACB" w:rsidRPr="000C6ACB" w:rsidRDefault="000C6ACB" w:rsidP="000C6ACB">
      <w:pPr>
        <w:keepLines/>
        <w:widowControl w:val="0"/>
        <w:tabs>
          <w:tab w:val="left" w:pos="1134"/>
        </w:tabs>
        <w:spacing w:after="0" w:line="240" w:lineRule="auto"/>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 xml:space="preserve">              - летние сооружения;</w:t>
      </w:r>
    </w:p>
    <w:p w:rsidR="000C6ACB" w:rsidRPr="000C6ACB" w:rsidRDefault="000C6ACB" w:rsidP="000C6ACB">
      <w:pPr>
        <w:keepLines/>
        <w:widowControl w:val="0"/>
        <w:numPr>
          <w:ilvl w:val="0"/>
          <w:numId w:val="13"/>
        </w:numPr>
        <w:tabs>
          <w:tab w:val="left" w:pos="1134"/>
        </w:tabs>
        <w:spacing w:after="0" w:line="24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сады, огороды.</w:t>
      </w:r>
    </w:p>
    <w:p w:rsidR="000C6ACB" w:rsidRPr="000C6ACB" w:rsidRDefault="000C6ACB" w:rsidP="000C6ACB">
      <w:pPr>
        <w:autoSpaceDE w:val="0"/>
        <w:autoSpaceDN w:val="0"/>
        <w:adjustRightInd w:val="0"/>
        <w:spacing w:line="240" w:lineRule="auto"/>
        <w:rPr>
          <w:rFonts w:ascii="Calibri" w:eastAsia="Times New Roman" w:hAnsi="Calibri" w:cs="Times New Roman"/>
          <w:lang w:eastAsia="ru-RU"/>
        </w:rPr>
      </w:pPr>
    </w:p>
    <w:p w:rsidR="000C6ACB" w:rsidRPr="000C6ACB" w:rsidRDefault="000C6ACB" w:rsidP="000C6ACB">
      <w:pPr>
        <w:overflowPunct w:val="0"/>
        <w:autoSpaceDE w:val="0"/>
        <w:autoSpaceDN w:val="0"/>
        <w:adjustRightInd w:val="0"/>
        <w:spacing w:before="120" w:after="120"/>
        <w:textAlignment w:val="baseline"/>
        <w:rPr>
          <w:rFonts w:ascii="Calibri" w:eastAsia="Times New Roman" w:hAnsi="Calibri" w:cs="Times New Roman"/>
          <w:b/>
          <w:bCs/>
          <w:u w:val="single"/>
          <w:lang w:eastAsia="ru-RU"/>
        </w:rPr>
      </w:pPr>
      <w:r w:rsidRPr="000C6ACB">
        <w:rPr>
          <w:rFonts w:ascii="Calibri" w:eastAsia="Times New Roman" w:hAnsi="Calibri" w:cs="Times New Roman"/>
          <w:b/>
          <w:bCs/>
          <w:u w:val="single"/>
          <w:lang w:eastAsia="ru-RU"/>
        </w:rPr>
        <w:t>Условно-разрешенные виды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overflowPunct w:val="0"/>
        <w:autoSpaceDE w:val="0"/>
        <w:autoSpaceDN w:val="0"/>
        <w:adjustRightInd w:val="0"/>
        <w:spacing w:before="120" w:after="120"/>
        <w:textAlignment w:val="baseline"/>
        <w:rPr>
          <w:rFonts w:ascii="Calibri" w:eastAsia="Times New Roman" w:hAnsi="Calibri" w:cs="Times New Roman"/>
          <w:bCs/>
          <w:u w:val="single"/>
          <w:lang w:eastAsia="ru-RU"/>
        </w:rPr>
      </w:pP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1.18 Обеспечение сельскохозяйственного производства</w:t>
      </w:r>
      <w:r w:rsidRPr="000C6ACB">
        <w:rPr>
          <w:rFonts w:ascii="Calibri" w:eastAsia="Times New Roman" w:hAnsi="Calibri" w:cs="Times New Roman"/>
          <w:lang w:eastAsia="ru-RU"/>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6.9 Склады</w:t>
      </w:r>
      <w:r w:rsidRPr="000C6ACB">
        <w:rPr>
          <w:rFonts w:ascii="Calibri" w:eastAsia="Times New Roman" w:hAnsi="Calibri" w:cs="Times New Roman"/>
          <w:lang w:eastAsia="ru-RU"/>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C6ACB" w:rsidRPr="000C6ACB" w:rsidRDefault="000C6ACB" w:rsidP="000C6ACB">
      <w:pPr>
        <w:shd w:val="clear" w:color="auto" w:fill="FFFFFF"/>
        <w:outlineLvl w:val="3"/>
        <w:rPr>
          <w:rFonts w:ascii="Calibri" w:eastAsia="Times New Roman" w:hAnsi="Calibri" w:cs="Times New Roman"/>
          <w:b/>
          <w:color w:val="000000"/>
          <w:spacing w:val="-6"/>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коллективные овощехранилища;</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открытые гостевые автостоянки.</w:t>
      </w:r>
    </w:p>
    <w:p w:rsidR="000C6ACB" w:rsidRPr="000C6ACB" w:rsidRDefault="000C6ACB" w:rsidP="000C6ACB">
      <w:pPr>
        <w:keepLines/>
        <w:spacing w:line="240" w:lineRule="auto"/>
        <w:rPr>
          <w:rFonts w:ascii="Calibri" w:eastAsia="Times New Roman" w:hAnsi="Calibri" w:cs="Times New Roman"/>
          <w:lang w:eastAsia="ru-RU"/>
        </w:rPr>
      </w:pPr>
    </w:p>
    <w:p w:rsidR="000C6ACB" w:rsidRPr="000C6ACB" w:rsidRDefault="000C6ACB" w:rsidP="000C6ACB">
      <w:pPr>
        <w:autoSpaceDE w:val="0"/>
        <w:autoSpaceDN w:val="0"/>
        <w:adjustRightInd w:val="0"/>
        <w:spacing w:before="120" w:after="120"/>
        <w:rPr>
          <w:rFonts w:ascii="Calibri" w:eastAsia="Times New Roman" w:hAnsi="Calibri" w:cs="Times New Roman"/>
          <w:b/>
          <w:bCs/>
          <w:u w:val="single"/>
          <w:lang w:eastAsia="ru-RU"/>
        </w:rPr>
      </w:pPr>
      <w:r w:rsidRPr="000C6ACB">
        <w:rPr>
          <w:rFonts w:ascii="Calibri" w:eastAsia="Times New Roman" w:hAnsi="Calibri" w:cs="Times New Roman"/>
          <w:b/>
          <w:bCs/>
          <w:u w:val="single"/>
          <w:lang w:eastAsia="ru-RU"/>
        </w:rPr>
        <w:t>Вспомогательные виды разрешенного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autoSpaceDE w:val="0"/>
        <w:autoSpaceDN w:val="0"/>
        <w:adjustRightInd w:val="0"/>
        <w:spacing w:before="120" w:after="120"/>
        <w:rPr>
          <w:rFonts w:ascii="Calibri" w:eastAsia="Times New Roman" w:hAnsi="Calibri" w:cs="Times New Roman"/>
          <w:u w:val="single"/>
          <w:lang w:eastAsia="ru-RU"/>
        </w:rPr>
      </w:pP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1.14 Научное обеспечение сельского хозяйства</w:t>
      </w:r>
      <w:r w:rsidRPr="000C6ACB">
        <w:rPr>
          <w:rFonts w:ascii="Calibri" w:eastAsia="Times New Roman" w:hAnsi="Calibri" w:cs="Times New Roman"/>
          <w:lang w:eastAsia="ru-RU"/>
        </w:rPr>
        <w:t>: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1.15 Хранение и переработка сельскохозяйственной продукции</w:t>
      </w:r>
      <w:r w:rsidRPr="000C6ACB">
        <w:rPr>
          <w:rFonts w:ascii="Calibri" w:eastAsia="Times New Roman" w:hAnsi="Calibri" w:cs="Times New Roman"/>
          <w:lang w:eastAsia="ru-RU"/>
        </w:rPr>
        <w:t>: Размещение зданий, сооружений, используемых для производства, хранения, первичной и глубокой переработки сельскохозяйственной продукции</w:t>
      </w:r>
    </w:p>
    <w:p w:rsidR="000C6ACB" w:rsidRPr="000C6ACB" w:rsidRDefault="000C6ACB" w:rsidP="000C6ACB">
      <w:pPr>
        <w:keepLines/>
        <w:numPr>
          <w:ilvl w:val="0"/>
          <w:numId w:val="12"/>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12.0 Земельные участки (территории) общего пользования</w:t>
      </w:r>
      <w:r w:rsidRPr="000C6ACB">
        <w:rPr>
          <w:rFonts w:ascii="Calibri" w:eastAsia="Times New Roman" w:hAnsi="Calibri" w:cs="Times New Roman"/>
          <w:lang w:eastAsia="ru-RU"/>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C6ACB" w:rsidRPr="000C6ACB" w:rsidRDefault="000C6ACB" w:rsidP="000C6ACB">
      <w:pPr>
        <w:shd w:val="clear" w:color="auto" w:fill="FFFFFF"/>
        <w:outlineLvl w:val="3"/>
        <w:rPr>
          <w:rFonts w:ascii="Calibri" w:eastAsia="Times New Roman" w:hAnsi="Calibri" w:cs="Times New Roman"/>
          <w:b/>
          <w:color w:val="000000"/>
          <w:spacing w:val="-6"/>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дворовые постройки (мастерские, сараи, теплицы, бани и пр.);</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строения для занятий индивидуальной трудовой деятельностью (без нарушения        принципов добрососедства);</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емкости для хранения воды на индивидуальном участке;</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водозаборы;</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общественные резервуары для хранения воды;</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площадки для мусоросборников;</w:t>
      </w:r>
    </w:p>
    <w:p w:rsidR="000C6ACB" w:rsidRPr="000C6ACB" w:rsidRDefault="000C6ACB" w:rsidP="000C6ACB">
      <w:pPr>
        <w:keepLines/>
        <w:widowControl w:val="0"/>
        <w:numPr>
          <w:ilvl w:val="0"/>
          <w:numId w:val="9"/>
        </w:numPr>
        <w:tabs>
          <w:tab w:val="left" w:pos="1120"/>
        </w:tabs>
        <w:spacing w:after="0" w:line="360" w:lineRule="auto"/>
        <w:ind w:firstLine="851"/>
        <w:jc w:val="both"/>
        <w:rPr>
          <w:rFonts w:ascii="Times New Roman" w:eastAsia="Arial" w:hAnsi="Times New Roman" w:cs="Times New Roman"/>
          <w:sz w:val="24"/>
          <w:szCs w:val="24"/>
          <w:lang w:eastAsia="ar-SA"/>
        </w:rPr>
      </w:pPr>
      <w:r w:rsidRPr="000C6ACB">
        <w:rPr>
          <w:rFonts w:ascii="Times New Roman" w:eastAsia="Arial" w:hAnsi="Times New Roman" w:cs="Times New Roman"/>
          <w:sz w:val="24"/>
          <w:szCs w:val="24"/>
          <w:lang w:eastAsia="ar-SA"/>
        </w:rPr>
        <w:t>противопожарные водоемы;</w:t>
      </w:r>
    </w:p>
    <w:p w:rsidR="000C6ACB" w:rsidRPr="000C6ACB" w:rsidRDefault="000C6ACB" w:rsidP="000C6ACB">
      <w:pPr>
        <w:shd w:val="clear" w:color="auto" w:fill="FFFFFF"/>
        <w:outlineLvl w:val="3"/>
        <w:rPr>
          <w:rFonts w:ascii="Calibri" w:eastAsia="Times New Roman" w:hAnsi="Calibri" w:cs="Times New Roman"/>
          <w:b/>
          <w:color w:val="000000"/>
          <w:spacing w:val="-6"/>
          <w:lang w:eastAsia="ru-RU"/>
        </w:rPr>
      </w:pPr>
    </w:p>
    <w:p w:rsidR="000C6ACB" w:rsidRPr="000C6ACB" w:rsidRDefault="000C6ACB" w:rsidP="000C6ACB">
      <w:pPr>
        <w:tabs>
          <w:tab w:val="left" w:pos="1843"/>
          <w:tab w:val="left" w:pos="1985"/>
        </w:tabs>
        <w:spacing w:line="240" w:lineRule="auto"/>
        <w:rPr>
          <w:rFonts w:ascii="Calibri" w:eastAsia="Times New Roman" w:hAnsi="Calibri" w:cs="Times New Roman"/>
          <w:lang w:eastAsia="ru-RU"/>
        </w:rPr>
      </w:pPr>
    </w:p>
    <w:p w:rsidR="000C6ACB" w:rsidRPr="000C6ACB" w:rsidRDefault="000C6ACB" w:rsidP="000C6ACB">
      <w:pPr>
        <w:spacing w:line="240" w:lineRule="auto"/>
        <w:outlineLvl w:val="3"/>
        <w:rPr>
          <w:rFonts w:ascii="Calibri" w:eastAsia="Times New Roman" w:hAnsi="Calibri" w:cs="Times New Roman"/>
          <w:b/>
          <w:color w:val="000000"/>
          <w:spacing w:val="-6"/>
          <w:lang w:eastAsia="ru-RU"/>
        </w:rPr>
      </w:pPr>
    </w:p>
    <w:p w:rsidR="000C6ACB" w:rsidRPr="000C6ACB" w:rsidRDefault="000C6ACB" w:rsidP="000C6ACB">
      <w:pPr>
        <w:spacing w:line="240" w:lineRule="auto"/>
        <w:outlineLvl w:val="3"/>
        <w:rPr>
          <w:rFonts w:ascii="Calibri" w:eastAsia="Times New Roman" w:hAnsi="Calibri" w:cs="Times New Roman"/>
          <w:b/>
          <w:color w:val="000000"/>
          <w:spacing w:val="-6"/>
          <w:lang w:eastAsia="ru-RU"/>
        </w:rPr>
      </w:pPr>
      <w:bookmarkStart w:id="27" w:name="_Toc290971935"/>
      <w:r w:rsidRPr="000C6ACB">
        <w:rPr>
          <w:rFonts w:ascii="Calibri" w:eastAsia="Times New Roman" w:hAnsi="Calibri" w:cs="Times New Roman"/>
          <w:b/>
          <w:color w:val="000000"/>
          <w:spacing w:val="-6"/>
          <w:lang w:eastAsia="ru-RU"/>
        </w:rPr>
        <w:t>Р – ЗОНЫ РЕКРЕАЦИОННОГО НАЗНАЧЕНИЯ</w:t>
      </w:r>
      <w:bookmarkEnd w:id="27"/>
    </w:p>
    <w:p w:rsidR="000C6ACB" w:rsidRPr="000C6ACB" w:rsidRDefault="000C6ACB" w:rsidP="000C6ACB">
      <w:pPr>
        <w:widowControl w:val="0"/>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состав рекреационных зон включаются территории, используемые и предназначенные для отдыха, туризма, занятий физической культурой и спортом.</w:t>
      </w:r>
    </w:p>
    <w:p w:rsidR="000C6ACB" w:rsidRPr="000C6ACB" w:rsidRDefault="000C6ACB" w:rsidP="000C6ACB">
      <w:pPr>
        <w:spacing w:line="240" w:lineRule="auto"/>
        <w:rPr>
          <w:rFonts w:ascii="Calibri" w:eastAsia="Times New Roman" w:hAnsi="Calibri" w:cs="Times New Roman"/>
          <w:color w:val="000000"/>
          <w:spacing w:val="-9"/>
          <w:lang w:eastAsia="ru-RU"/>
        </w:rPr>
      </w:pPr>
    </w:p>
    <w:p w:rsidR="000C6ACB" w:rsidRPr="000C6ACB" w:rsidRDefault="000C6ACB" w:rsidP="000C6ACB">
      <w:pPr>
        <w:shd w:val="clear" w:color="auto" w:fill="FFFFFF"/>
        <w:outlineLvl w:val="4"/>
        <w:rPr>
          <w:rFonts w:ascii="Calibri" w:eastAsia="Times New Roman" w:hAnsi="Calibri" w:cs="Times New Roman"/>
          <w:b/>
          <w:lang w:eastAsia="ru-RU"/>
        </w:rPr>
      </w:pPr>
      <w:bookmarkStart w:id="28" w:name="_Toc290971936"/>
      <w:bookmarkStart w:id="29" w:name="_Toc288487141"/>
      <w:bookmarkStart w:id="30" w:name="_Toc287520734"/>
      <w:bookmarkStart w:id="31" w:name="_Toc286915952"/>
      <w:bookmarkStart w:id="32" w:name="_Toc286915953"/>
      <w:r w:rsidRPr="000C6ACB">
        <w:rPr>
          <w:rFonts w:ascii="Calibri" w:eastAsia="Times New Roman" w:hAnsi="Calibri" w:cs="Times New Roman"/>
          <w:b/>
          <w:lang w:eastAsia="ru-RU"/>
        </w:rPr>
        <w:t>Р1</w:t>
      </w:r>
      <w:r w:rsidRPr="000C6ACB">
        <w:rPr>
          <w:rFonts w:ascii="Calibri" w:eastAsia="Times New Roman" w:hAnsi="Calibri" w:cs="Times New Roman"/>
          <w:b/>
          <w:lang w:eastAsia="ru-RU"/>
        </w:rPr>
        <w:tab/>
        <w:t xml:space="preserve">Рекреационная зона </w:t>
      </w:r>
      <w:bookmarkEnd w:id="28"/>
      <w:bookmarkEnd w:id="29"/>
      <w:bookmarkEnd w:id="30"/>
      <w:bookmarkEnd w:id="31"/>
    </w:p>
    <w:p w:rsidR="000C6ACB" w:rsidRPr="000C6ACB" w:rsidRDefault="000C6ACB" w:rsidP="000C6ACB">
      <w:pPr>
        <w:widowControl w:val="0"/>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Основные виды разрешенного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5.2 Природно-познавательный туризм</w:t>
      </w:r>
      <w:r w:rsidRPr="000C6ACB">
        <w:rPr>
          <w:rFonts w:ascii="Calibri" w:eastAsia="Times New Roman" w:hAnsi="Calibri" w:cs="Times New Roman"/>
          <w:lang w:eastAsia="ru-RU"/>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5.3 Охота и рыбалка</w:t>
      </w:r>
      <w:r w:rsidRPr="000C6ACB">
        <w:rPr>
          <w:rFonts w:ascii="Calibri" w:eastAsia="Times New Roman" w:hAnsi="Calibri" w:cs="Times New Roman"/>
          <w:lang w:eastAsia="ru-RU"/>
        </w:rPr>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5.4 Причалы для маломерных судов</w:t>
      </w:r>
      <w:r w:rsidRPr="000C6ACB">
        <w:rPr>
          <w:rFonts w:ascii="Calibri" w:eastAsia="Times New Roman" w:hAnsi="Calibri" w:cs="Times New Roman"/>
          <w:lang w:eastAsia="ru-RU"/>
        </w:rPr>
        <w:t>: Размещение сооружений, предназначенных для причаливания, хранения и обслуживания яхт, катеров, лодок и других маломерных судов</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5.1 Спорт</w:t>
      </w:r>
      <w:r w:rsidRPr="000C6ACB">
        <w:rPr>
          <w:rFonts w:ascii="Calibri" w:eastAsia="Times New Roman" w:hAnsi="Calibri" w:cs="Times New Roman"/>
          <w:lang w:eastAsia="ru-RU"/>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5.5 Поля для гольфа или конных прогулок</w:t>
      </w:r>
      <w:r w:rsidRPr="000C6ACB">
        <w:rPr>
          <w:rFonts w:ascii="Calibri" w:eastAsia="Times New Roman" w:hAnsi="Calibri" w:cs="Times New Roman"/>
          <w:lang w:eastAsia="ru-RU"/>
        </w:rP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9.1 Охрана природных территорий</w:t>
      </w:r>
      <w:r w:rsidRPr="000C6ACB">
        <w:rPr>
          <w:rFonts w:ascii="Calibri" w:eastAsia="Times New Roman" w:hAnsi="Calibri" w:cs="Times New Roman"/>
          <w:lang w:eastAsia="ru-RU"/>
        </w:rPr>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5.2.1 Туристическое обслуживание</w:t>
      </w:r>
      <w:r w:rsidRPr="000C6ACB">
        <w:rPr>
          <w:rFonts w:ascii="Calibri" w:eastAsia="Times New Roman" w:hAnsi="Calibri" w:cs="Times New Roman"/>
          <w:lang w:eastAsia="ru-RU"/>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0C6ACB" w:rsidRPr="000C6ACB" w:rsidRDefault="000C6ACB" w:rsidP="000C6ACB">
      <w:pPr>
        <w:keepLines/>
        <w:spacing w:line="240" w:lineRule="auto"/>
        <w:rPr>
          <w:rFonts w:ascii="Calibri" w:eastAsia="Times New Roman" w:hAnsi="Calibri" w:cs="Times New Roman"/>
          <w:lang w:eastAsia="ru-RU"/>
        </w:rPr>
      </w:pP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2.4 Передвижное жилье</w:t>
      </w:r>
      <w:r w:rsidRPr="000C6ACB">
        <w:rPr>
          <w:rFonts w:ascii="Calibri" w:eastAsia="Times New Roman" w:hAnsi="Calibri" w:cs="Times New Roman"/>
          <w:lang w:eastAsia="ru-RU"/>
        </w:rPr>
        <w:t>: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 xml:space="preserve">        </w:t>
      </w: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 xml:space="preserve">         Для объектов недвижимости:</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дома отдыха и пансионаты;</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кемпинги;</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базы отдыха;</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пляжи;</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сооружения для занятия спортом и отдыха, в том числе:</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молодежный фитнесс-центр (отдельно стоящий, встроенный, встроенно-пристроенный);</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геронтологический оздоровительный клуб;</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физкультурно-оздоровительный комплекс, состоящий из спортивных залов, физкультурно-оздоровительных помещений; открытых плоскостных спортивных сооружений, рассчитанных как на самостоятельные, так и на организованные занятия населения;</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бассейны оздоровительного и спортивно-оздоровительного плавания;</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открытые плоскостные физкультурно-спортивные и физкультурно-рекреационные сооружения;</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многофункциональные и специализированные спортивные залы и бассейны с ваннами различного назначения;</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игровые площадки, игровые поля, места проведения спортивных соревнований;</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 яхт-клубы, лыжные, гребные базы и др.);</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спортивные и тренировочные базы;</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t>спортивные школы;</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1418"/>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стадионы;</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профилактории, санатории;</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универсальные спортивно-развлекательные комплексы;</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лесопарки, лугопарки;</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лесоозерные и приречные комплексы учреждений (дома рыбака, охотника и пр.);</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мотели;</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туристические гостиницы и турбазы;</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летние городки;</w:t>
      </w:r>
    </w:p>
    <w:p w:rsidR="000C6ACB" w:rsidRPr="000C6ACB" w:rsidRDefault="000C6ACB" w:rsidP="000C6ACB">
      <w:pPr>
        <w:widowControl w:val="0"/>
        <w:numPr>
          <w:ilvl w:val="0"/>
          <w:numId w:val="14"/>
        </w:numPr>
        <w:shd w:val="clear" w:color="auto" w:fill="FFFFFF"/>
        <w:tabs>
          <w:tab w:val="left" w:pos="720"/>
        </w:tabs>
        <w:autoSpaceDE w:val="0"/>
        <w:autoSpaceDN w:val="0"/>
        <w:adjustRightInd w:val="0"/>
        <w:spacing w:after="0" w:line="240" w:lineRule="auto"/>
        <w:ind w:left="993"/>
        <w:jc w:val="both"/>
        <w:rPr>
          <w:rFonts w:ascii="Calibri" w:eastAsia="Times New Roman" w:hAnsi="Calibri" w:cs="Times New Roman"/>
          <w:lang w:eastAsia="ru-RU"/>
        </w:rPr>
      </w:pPr>
      <w:r w:rsidRPr="000C6ACB">
        <w:rPr>
          <w:rFonts w:ascii="Calibri" w:eastAsia="Times New Roman" w:hAnsi="Calibri" w:cs="Times New Roman"/>
          <w:lang w:eastAsia="ru-RU"/>
        </w:rPr>
        <w:t>детские лагеря и оздоровительные учреждения.</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Условно разрешенные виды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9.0 Деятельность по особой охране и изучению природы</w:t>
      </w:r>
      <w:r w:rsidRPr="000C6ACB">
        <w:rPr>
          <w:rFonts w:ascii="Calibri" w:eastAsia="Times New Roman" w:hAnsi="Calibri" w:cs="Times New Roman"/>
          <w:lang w:eastAsia="ru-RU"/>
        </w:rPr>
        <w:t>: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4.3 Рынки</w:t>
      </w:r>
      <w:r w:rsidRPr="000C6ACB">
        <w:rPr>
          <w:rFonts w:ascii="Calibri" w:eastAsia="Times New Roman" w:hAnsi="Calibri" w:cs="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4.8 Развлечения</w:t>
      </w:r>
      <w:r w:rsidRPr="000C6ACB">
        <w:rPr>
          <w:rFonts w:ascii="Calibri" w:eastAsia="Times New Roman" w:hAnsi="Calibri" w:cs="Times New Roman"/>
          <w:lang w:eastAsia="ru-RU"/>
        </w:rPr>
        <w:t>: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3.4.1 Амбулаторно-поликлиническое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ботанические парки;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ярмарочные центры;</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объекты пожарной охраны;</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амбулатории, поликлиники;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реабилитационные центры.</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Вспомогательные виды разрешенного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spacing w:line="240" w:lineRule="auto"/>
        <w:rPr>
          <w:rFonts w:ascii="Calibri" w:eastAsia="Times New Roman" w:hAnsi="Calibri" w:cs="Times New Roman"/>
          <w:b/>
          <w:u w:val="single"/>
          <w:lang w:eastAsia="ru-RU"/>
        </w:rPr>
      </w:pP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4.1 Деловое управление</w:t>
      </w:r>
      <w:r w:rsidRPr="000C6ACB">
        <w:rPr>
          <w:rFonts w:ascii="Calibri" w:eastAsia="Times New Roman" w:hAnsi="Calibri" w:cs="Times New Roman"/>
          <w:lang w:eastAsia="ru-RU"/>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5.2.1 Туристическое обслуживание</w:t>
      </w:r>
      <w:r w:rsidRPr="000C6ACB">
        <w:rPr>
          <w:rFonts w:ascii="Calibri" w:eastAsia="Times New Roman" w:hAnsi="Calibri" w:cs="Times New Roman"/>
          <w:lang w:eastAsia="ru-RU"/>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3.1 Коммунальное обслуживание</w:t>
      </w:r>
      <w:r w:rsidRPr="000C6ACB">
        <w:rPr>
          <w:rFonts w:ascii="Calibri" w:eastAsia="Times New Roman" w:hAnsi="Calibri" w:cs="Times New Roman"/>
          <w:lang w:eastAsia="ru-RU"/>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3.2 Социальное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0C6ACB" w:rsidRPr="000C6ACB" w:rsidRDefault="000C6ACB" w:rsidP="000C6ACB">
      <w:pPr>
        <w:keepLines/>
        <w:numPr>
          <w:ilvl w:val="0"/>
          <w:numId w:val="14"/>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3.3 Бытовое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C6ACB" w:rsidRPr="000C6ACB" w:rsidRDefault="000C6ACB" w:rsidP="000C6ACB">
      <w:pPr>
        <w:keepLines/>
        <w:spacing w:line="240" w:lineRule="auto"/>
        <w:rPr>
          <w:rFonts w:ascii="Calibri" w:eastAsia="Times New Roman" w:hAnsi="Calibri" w:cs="Times New Roman"/>
          <w:lang w:eastAsia="ru-RU"/>
        </w:rPr>
      </w:pPr>
      <w:bookmarkStart w:id="33" w:name="_Toc321300076"/>
      <w:bookmarkEnd w:id="32"/>
      <w:r w:rsidRPr="000C6ACB">
        <w:rPr>
          <w:rFonts w:ascii="Calibri" w:eastAsia="Times New Roman" w:hAnsi="Calibri" w:cs="Times New Roman"/>
          <w:b/>
          <w:lang w:eastAsia="ru-RU"/>
        </w:rPr>
        <w:t xml:space="preserve">     4.4 Магазины</w:t>
      </w:r>
      <w:r w:rsidRPr="000C6ACB">
        <w:rPr>
          <w:rFonts w:ascii="Calibri" w:eastAsia="Times New Roman" w:hAnsi="Calibri" w:cs="Times New Roman"/>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p w:rsidR="000C6ACB" w:rsidRPr="000C6ACB" w:rsidRDefault="000C6ACB" w:rsidP="000C6ACB">
      <w:pPr>
        <w:keepLines/>
        <w:spacing w:line="240" w:lineRule="auto"/>
        <w:rPr>
          <w:rFonts w:ascii="Calibri" w:eastAsia="Times New Roman" w:hAnsi="Calibri" w:cs="Times New Roman"/>
          <w:lang w:eastAsia="ru-RU"/>
        </w:rPr>
      </w:pPr>
      <w:r w:rsidRPr="000C6ACB">
        <w:rPr>
          <w:rFonts w:ascii="Calibri" w:eastAsia="Times New Roman" w:hAnsi="Calibri" w:cs="Times New Roman"/>
          <w:b/>
          <w:lang w:eastAsia="ru-RU"/>
        </w:rPr>
        <w:t xml:space="preserve">     8.3 Обеспечение внутреннего правопорядка</w:t>
      </w:r>
      <w:r w:rsidRPr="000C6ACB">
        <w:rPr>
          <w:rFonts w:ascii="Calibri" w:eastAsia="Times New Roman" w:hAnsi="Calibri" w:cs="Times New Roman"/>
          <w:lang w:eastAsia="ru-RU"/>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C6ACB" w:rsidRPr="000C6ACB" w:rsidRDefault="000C6ACB" w:rsidP="000C6ACB">
      <w:pPr>
        <w:keepLines/>
        <w:spacing w:line="240" w:lineRule="auto"/>
        <w:rPr>
          <w:rFonts w:ascii="Calibri" w:eastAsia="Times New Roman" w:hAnsi="Calibri" w:cs="Times New Roman"/>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аттракционы;</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пункты проката игрового и спортивного инвентаря;</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предприятия общественного питания: кафе, закусочные, столовые, загородные рестораны;</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очаги самостоятельного приготовления пищи;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места для пикников, вспомогательные строения и инфраструктура для отдыха;</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объекты мелкорозничной торговли;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киноплощадки;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танцевальные площадки;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спортгородки;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лодочные станции;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пункт медицинского обслуживания;</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спасательная станция;</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подъездные пути;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пешеходные дорожки;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инженерные коммуникации и сооружения (водоснабжение, водоотведение, защита от попадания загрязненного поверхностного стока в водоем, энерго- и теплообеспечение, связь и сигнализация);</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теневые навесы;</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общественные туалеты;</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автостоянки;</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гостиницы, дома приема гостей;</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центры обслуживания туристов;</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бани, сауны;</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аптеки, аптечные пункты;</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отделения связи;</w:t>
      </w:r>
    </w:p>
    <w:p w:rsidR="000C6ACB" w:rsidRPr="000C6ACB" w:rsidRDefault="000C6ACB" w:rsidP="000C6ACB">
      <w:pPr>
        <w:widowControl w:val="0"/>
        <w:numPr>
          <w:ilvl w:val="0"/>
          <w:numId w:val="9"/>
        </w:numPr>
        <w:shd w:val="clear" w:color="auto" w:fill="FFFFFF"/>
        <w:tabs>
          <w:tab w:val="left" w:pos="716"/>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опорные пункты охраны порядка;</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административные здания;</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элементы дизайна, скульптурные композиции, объекты декоративно-монументального искусства, малые архитектурные формы;</w:t>
      </w:r>
    </w:p>
    <w:p w:rsidR="000C6ACB" w:rsidRPr="000C6ACB" w:rsidRDefault="000C6ACB" w:rsidP="000C6ACB">
      <w:pPr>
        <w:widowControl w:val="0"/>
        <w:numPr>
          <w:ilvl w:val="0"/>
          <w:numId w:val="9"/>
        </w:numPr>
        <w:shd w:val="clear" w:color="auto" w:fill="FFFFFF"/>
        <w:tabs>
          <w:tab w:val="left" w:pos="720"/>
        </w:tabs>
        <w:autoSpaceDE w:val="0"/>
        <w:autoSpaceDN w:val="0"/>
        <w:adjustRightInd w:val="0"/>
        <w:spacing w:after="0" w:line="240" w:lineRule="auto"/>
        <w:ind w:left="993" w:firstLine="709"/>
        <w:jc w:val="both"/>
        <w:rPr>
          <w:rFonts w:ascii="Calibri" w:eastAsia="Times New Roman" w:hAnsi="Calibri" w:cs="Times New Roman"/>
          <w:lang w:eastAsia="ru-RU"/>
        </w:rPr>
      </w:pPr>
      <w:r w:rsidRPr="000C6ACB">
        <w:rPr>
          <w:rFonts w:ascii="Calibri" w:eastAsia="Times New Roman" w:hAnsi="Calibri" w:cs="Times New Roman"/>
          <w:lang w:eastAsia="ru-RU"/>
        </w:rPr>
        <w:t>места сбора мусора.</w:t>
      </w:r>
    </w:p>
    <w:p w:rsidR="000C6ACB" w:rsidRPr="000C6ACB" w:rsidRDefault="000C6ACB" w:rsidP="000C6ACB">
      <w:pPr>
        <w:spacing w:line="240" w:lineRule="auto"/>
        <w:outlineLvl w:val="3"/>
        <w:rPr>
          <w:rFonts w:ascii="Calibri" w:eastAsia="Times New Roman" w:hAnsi="Calibri" w:cs="Times New Roman"/>
          <w:b/>
          <w:spacing w:val="-6"/>
          <w:lang w:eastAsia="ru-RU"/>
        </w:rPr>
      </w:pPr>
    </w:p>
    <w:p w:rsidR="000C6ACB" w:rsidRPr="000C6ACB" w:rsidRDefault="000C6ACB" w:rsidP="000C6ACB">
      <w:pPr>
        <w:spacing w:line="240" w:lineRule="auto"/>
        <w:outlineLvl w:val="3"/>
        <w:rPr>
          <w:rFonts w:ascii="Calibri" w:eastAsia="Times New Roman" w:hAnsi="Calibri" w:cs="Times New Roman"/>
          <w:b/>
          <w:lang w:eastAsia="ru-RU"/>
        </w:rPr>
      </w:pPr>
      <w:r w:rsidRPr="000C6ACB">
        <w:rPr>
          <w:rFonts w:ascii="Calibri" w:eastAsia="Times New Roman" w:hAnsi="Calibri" w:cs="Times New Roman"/>
          <w:b/>
          <w:spacing w:val="-6"/>
          <w:lang w:eastAsia="ru-RU"/>
        </w:rPr>
        <w:t>Сп – ЗОНЫ СПЕЦИАЛЬНОГО НАЗНАЧЕНИЯ</w:t>
      </w:r>
      <w:bookmarkEnd w:id="33"/>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Зоны специального назначения сельского поселения Алёшино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w:t>
      </w:r>
    </w:p>
    <w:p w:rsidR="000C6ACB" w:rsidRPr="000C6ACB" w:rsidRDefault="000C6ACB" w:rsidP="000C6ACB">
      <w:pPr>
        <w:widowControl w:val="0"/>
        <w:spacing w:line="240" w:lineRule="auto"/>
        <w:outlineLvl w:val="4"/>
        <w:rPr>
          <w:rFonts w:ascii="Calibri" w:eastAsia="Times New Roman" w:hAnsi="Calibri" w:cs="Times New Roman"/>
          <w:b/>
          <w:lang w:eastAsia="ru-RU"/>
        </w:rPr>
      </w:pPr>
      <w:bookmarkStart w:id="34" w:name="_Toc321300077"/>
      <w:bookmarkStart w:id="35" w:name="_Toc287520739"/>
      <w:r w:rsidRPr="000C6ACB">
        <w:rPr>
          <w:rFonts w:ascii="Calibri" w:eastAsia="Times New Roman" w:hAnsi="Calibri" w:cs="Times New Roman"/>
          <w:b/>
          <w:lang w:eastAsia="ru-RU"/>
        </w:rPr>
        <w:t>Сп1- Зона размещения кладбищ</w:t>
      </w:r>
      <w:bookmarkEnd w:id="34"/>
      <w:bookmarkEnd w:id="35"/>
    </w:p>
    <w:p w:rsidR="000C6ACB" w:rsidRPr="000C6ACB" w:rsidRDefault="000C6ACB" w:rsidP="000C6ACB">
      <w:pPr>
        <w:widowControl w:val="0"/>
        <w:spacing w:line="240" w:lineRule="auto"/>
        <w:outlineLvl w:val="4"/>
        <w:rPr>
          <w:rFonts w:ascii="Calibri" w:eastAsia="Times New Roman" w:hAnsi="Calibri" w:cs="Times New Roman"/>
          <w:b/>
          <w:lang w:eastAsia="ru-RU"/>
        </w:rPr>
      </w:pPr>
    </w:p>
    <w:p w:rsidR="000C6ACB" w:rsidRPr="000C6ACB" w:rsidRDefault="000C6ACB" w:rsidP="000C6ACB">
      <w:pPr>
        <w:widowControl w:val="0"/>
        <w:tabs>
          <w:tab w:val="left" w:pos="426"/>
          <w:tab w:val="left" w:pos="567"/>
        </w:tabs>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Основные разрешенные виды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widowControl w:val="0"/>
        <w:tabs>
          <w:tab w:val="left" w:pos="426"/>
          <w:tab w:val="left" w:pos="567"/>
        </w:tabs>
        <w:spacing w:line="240" w:lineRule="auto"/>
        <w:rPr>
          <w:rFonts w:ascii="Calibri" w:eastAsia="Times New Roman" w:hAnsi="Calibri" w:cs="Times New Roman"/>
          <w:b/>
          <w:u w:val="single"/>
          <w:lang w:eastAsia="ru-RU"/>
        </w:rPr>
      </w:pPr>
    </w:p>
    <w:p w:rsidR="000C6ACB" w:rsidRPr="000C6ACB" w:rsidRDefault="000C6ACB" w:rsidP="000C6ACB">
      <w:pPr>
        <w:keepLines/>
        <w:spacing w:line="240" w:lineRule="auto"/>
        <w:rPr>
          <w:rFonts w:ascii="Calibri" w:eastAsia="Times New Roman" w:hAnsi="Calibri" w:cs="Times New Roman"/>
          <w:lang w:eastAsia="ru-RU"/>
        </w:rPr>
      </w:pPr>
      <w:r w:rsidRPr="000C6ACB">
        <w:rPr>
          <w:rFonts w:ascii="Calibri" w:eastAsia="Times New Roman" w:hAnsi="Calibri" w:cs="Times New Roman"/>
          <w:b/>
          <w:lang w:eastAsia="ru-RU"/>
        </w:rPr>
        <w:t>12.1 Ритуальная деятельность</w:t>
      </w:r>
      <w:r w:rsidRPr="000C6ACB">
        <w:rPr>
          <w:rFonts w:ascii="Calibri" w:eastAsia="Times New Roman" w:hAnsi="Calibri" w:cs="Times New Roman"/>
          <w:lang w:eastAsia="ru-RU"/>
        </w:rPr>
        <w:t>: Размещение кладбищ, крематориев и мест захоронения; размещение соответствующих культовых сооружений</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общественные кладбища;</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вероисповедальные кладбища;</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военные кладбища;</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военные мемориальные кладбища;</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кладбища смешанного и традиционного захоронения;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мемориальные комплексы;</w:t>
      </w:r>
    </w:p>
    <w:p w:rsidR="000C6ACB" w:rsidRPr="000C6ACB" w:rsidRDefault="000C6ACB" w:rsidP="000C6ACB">
      <w:pPr>
        <w:widowControl w:val="0"/>
        <w:tabs>
          <w:tab w:val="left" w:pos="426"/>
          <w:tab w:val="left" w:pos="567"/>
        </w:tabs>
        <w:spacing w:line="240" w:lineRule="auto"/>
        <w:rPr>
          <w:rFonts w:ascii="Calibri" w:eastAsia="Times New Roman" w:hAnsi="Calibri" w:cs="Times New Roman"/>
          <w:b/>
          <w:lang w:eastAsia="ru-RU"/>
        </w:rPr>
      </w:pPr>
    </w:p>
    <w:p w:rsidR="000C6ACB" w:rsidRPr="000C6ACB" w:rsidRDefault="000C6ACB" w:rsidP="000C6ACB">
      <w:pPr>
        <w:widowControl w:val="0"/>
        <w:tabs>
          <w:tab w:val="left" w:pos="426"/>
          <w:tab w:val="left" w:pos="567"/>
        </w:tabs>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Условно разрешенные виды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widowControl w:val="0"/>
        <w:tabs>
          <w:tab w:val="left" w:pos="426"/>
          <w:tab w:val="left" w:pos="567"/>
        </w:tabs>
        <w:spacing w:line="240" w:lineRule="auto"/>
        <w:rPr>
          <w:rFonts w:ascii="Calibri" w:eastAsia="Times New Roman" w:hAnsi="Calibri" w:cs="Times New Roman"/>
          <w:u w:val="single"/>
          <w:lang w:eastAsia="ru-RU"/>
        </w:rPr>
      </w:pP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6.6 Строительная промышленность</w:t>
      </w:r>
      <w:r w:rsidRPr="000C6ACB">
        <w:rPr>
          <w:rFonts w:ascii="Calibri" w:eastAsia="Times New Roman" w:hAnsi="Calibri" w:cs="Times New Roman"/>
          <w:lang w:eastAsia="ru-RU"/>
        </w:rPr>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6.9 Склады</w:t>
      </w:r>
      <w:r w:rsidRPr="000C6ACB">
        <w:rPr>
          <w:rFonts w:ascii="Calibri" w:eastAsia="Times New Roman" w:hAnsi="Calibri" w:cs="Times New Roman"/>
          <w:lang w:eastAsia="ru-RU"/>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C6ACB" w:rsidRPr="000C6ACB" w:rsidRDefault="000C6ACB" w:rsidP="000C6ACB">
      <w:pPr>
        <w:widowControl w:val="0"/>
        <w:shd w:val="clear" w:color="auto" w:fill="FFFFFF"/>
        <w:tabs>
          <w:tab w:val="left" w:pos="704"/>
        </w:tabs>
        <w:autoSpaceDE w:val="0"/>
        <w:autoSpaceDN w:val="0"/>
        <w:adjustRightInd w:val="0"/>
        <w:spacing w:line="240" w:lineRule="auto"/>
        <w:rPr>
          <w:rFonts w:ascii="Calibri" w:eastAsia="Times New Roman" w:hAnsi="Calibri" w:cs="Times New Roman"/>
          <w:b/>
          <w:spacing w:val="-5"/>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мастерские по изготовлению и продаже ритуальных принадлежностей;</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материальный и инвентарные склады;</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стоянка машин и механизмов для обслуживания территории кладбища;</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лотки и коллекторы с выпусками потоков, предупреждающими размыв территории;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предприятия для производства похоронных принадлежностей, предметов похоронного ритуала, памятников;</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автотранспортные предприятия по перевозке умерших, участников похорон и другие хозяйственные перевозки;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склад похоронных принадлежностей и памятников.</w:t>
      </w:r>
    </w:p>
    <w:p w:rsidR="000C6ACB" w:rsidRPr="000C6ACB" w:rsidRDefault="000C6ACB" w:rsidP="000C6ACB">
      <w:pPr>
        <w:widowControl w:val="0"/>
        <w:tabs>
          <w:tab w:val="left" w:pos="426"/>
          <w:tab w:val="left" w:pos="567"/>
        </w:tabs>
        <w:spacing w:line="240" w:lineRule="auto"/>
        <w:rPr>
          <w:rFonts w:ascii="Calibri" w:eastAsia="Times New Roman" w:hAnsi="Calibri" w:cs="Times New Roman"/>
          <w:b/>
          <w:u w:val="single"/>
          <w:lang w:eastAsia="ru-RU"/>
        </w:rPr>
      </w:pPr>
    </w:p>
    <w:p w:rsidR="000C6ACB" w:rsidRPr="000C6ACB" w:rsidRDefault="000C6ACB" w:rsidP="000C6ACB">
      <w:pPr>
        <w:widowControl w:val="0"/>
        <w:tabs>
          <w:tab w:val="left" w:pos="426"/>
          <w:tab w:val="left" w:pos="567"/>
        </w:tabs>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Вспомогательные виды использования:</w:t>
      </w:r>
    </w:p>
    <w:p w:rsidR="000C6ACB" w:rsidRPr="000C6ACB" w:rsidRDefault="000C6ACB" w:rsidP="000C6ACB">
      <w:pPr>
        <w:shd w:val="clear" w:color="auto" w:fill="FFFFFF"/>
        <w:spacing w:before="20"/>
        <w:rPr>
          <w:rFonts w:ascii="Calibri" w:eastAsia="Times New Roman" w:hAnsi="Calibri" w:cs="Times New Roman"/>
          <w:b/>
          <w:spacing w:val="-6"/>
          <w:lang w:eastAsia="ru-RU"/>
        </w:rPr>
      </w:pPr>
      <w:r w:rsidRPr="000C6ACB">
        <w:rPr>
          <w:rFonts w:ascii="Calibri" w:eastAsia="Times New Roman" w:hAnsi="Calibri" w:cs="Times New Roman"/>
          <w:b/>
          <w:spacing w:val="-6"/>
          <w:lang w:eastAsia="ru-RU"/>
        </w:rPr>
        <w:t>Для земельных участков:</w:t>
      </w:r>
    </w:p>
    <w:p w:rsidR="000C6ACB" w:rsidRPr="000C6ACB" w:rsidRDefault="000C6ACB" w:rsidP="000C6ACB">
      <w:pPr>
        <w:widowControl w:val="0"/>
        <w:tabs>
          <w:tab w:val="left" w:pos="426"/>
          <w:tab w:val="left" w:pos="567"/>
        </w:tabs>
        <w:spacing w:line="240" w:lineRule="auto"/>
        <w:rPr>
          <w:rFonts w:ascii="Calibri" w:eastAsia="Times New Roman" w:hAnsi="Calibri" w:cs="Times New Roman"/>
          <w:b/>
          <w:u w:val="single"/>
          <w:lang w:eastAsia="ru-RU"/>
        </w:rPr>
      </w:pPr>
      <w:r w:rsidRPr="000C6ACB">
        <w:rPr>
          <w:rFonts w:ascii="Calibri" w:eastAsia="Times New Roman" w:hAnsi="Calibri" w:cs="Times New Roman"/>
          <w:b/>
          <w:u w:val="single"/>
          <w:lang w:eastAsia="ru-RU"/>
        </w:rPr>
        <w:t xml:space="preserve"> </w:t>
      </w:r>
    </w:p>
    <w:p w:rsidR="000C6ACB" w:rsidRPr="000C6ACB" w:rsidRDefault="000C6ACB" w:rsidP="000C6ACB">
      <w:pPr>
        <w:keepLines/>
        <w:numPr>
          <w:ilvl w:val="0"/>
          <w:numId w:val="10"/>
        </w:numPr>
        <w:spacing w:after="0" w:line="240" w:lineRule="auto"/>
        <w:jc w:val="both"/>
        <w:rPr>
          <w:rFonts w:ascii="Calibri" w:eastAsia="Times New Roman" w:hAnsi="Calibri" w:cs="Times New Roman"/>
          <w:lang w:eastAsia="ru-RU"/>
        </w:rPr>
      </w:pPr>
      <w:r w:rsidRPr="000C6ACB">
        <w:rPr>
          <w:rFonts w:ascii="Calibri" w:eastAsia="Times New Roman" w:hAnsi="Calibri" w:cs="Times New Roman"/>
          <w:b/>
          <w:lang w:eastAsia="ru-RU"/>
        </w:rPr>
        <w:t>3.7 Религиозное использование</w:t>
      </w:r>
      <w:r w:rsidRPr="000C6ACB">
        <w:rPr>
          <w:rFonts w:ascii="Calibri" w:eastAsia="Times New Roman" w:hAnsi="Calibri" w:cs="Times New Roman"/>
          <w:lang w:eastAsia="ru-RU"/>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4.1 Деловое управление</w:t>
      </w:r>
      <w:r w:rsidRPr="000C6ACB">
        <w:rPr>
          <w:rFonts w:ascii="Calibri" w:eastAsia="Times New Roman" w:hAnsi="Calibri" w:cs="Times New Roman"/>
          <w:lang w:eastAsia="ru-RU"/>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4.4 Магазины</w:t>
      </w:r>
      <w:r w:rsidRPr="000C6ACB">
        <w:rPr>
          <w:rFonts w:ascii="Calibri" w:eastAsia="Times New Roman" w:hAnsi="Calibri" w:cs="Times New Roman"/>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t>3.3 Бытовое обслуживание</w:t>
      </w:r>
      <w:r w:rsidRPr="000C6ACB">
        <w:rPr>
          <w:rFonts w:ascii="Calibri" w:eastAsia="Times New Roman" w:hAnsi="Calibri" w:cs="Times New Roman"/>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C6ACB" w:rsidRPr="000C6ACB" w:rsidRDefault="000C6ACB" w:rsidP="000C6ACB">
      <w:pPr>
        <w:keepLines/>
        <w:numPr>
          <w:ilvl w:val="0"/>
          <w:numId w:val="9"/>
        </w:numPr>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b/>
          <w:lang w:eastAsia="ru-RU"/>
        </w:rPr>
        <w:lastRenderedPageBreak/>
        <w:t>12.0 Земельные участки (территории) общего пользования</w:t>
      </w:r>
      <w:r w:rsidRPr="000C6ACB">
        <w:rPr>
          <w:rFonts w:ascii="Calibri" w:eastAsia="Times New Roman" w:hAnsi="Calibri" w:cs="Times New Roman"/>
          <w:lang w:eastAsia="ru-RU"/>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p>
    <w:p w:rsidR="000C6ACB" w:rsidRPr="000C6ACB" w:rsidRDefault="000C6ACB" w:rsidP="000C6ACB">
      <w:pPr>
        <w:widowControl w:val="0"/>
        <w:numPr>
          <w:ilvl w:val="0"/>
          <w:numId w:val="9"/>
        </w:numPr>
        <w:shd w:val="clear" w:color="auto" w:fill="FFFFFF"/>
        <w:tabs>
          <w:tab w:val="left" w:pos="704"/>
        </w:tabs>
        <w:autoSpaceDE w:val="0"/>
        <w:autoSpaceDN w:val="0"/>
        <w:adjustRightInd w:val="0"/>
        <w:spacing w:after="0" w:line="240" w:lineRule="auto"/>
        <w:ind w:left="992"/>
        <w:jc w:val="both"/>
        <w:rPr>
          <w:rFonts w:ascii="Calibri" w:eastAsia="Times New Roman" w:hAnsi="Calibri" w:cs="Times New Roman"/>
          <w:b/>
          <w:spacing w:val="-5"/>
          <w:lang w:eastAsia="ru-RU"/>
        </w:rPr>
      </w:pPr>
      <w:r w:rsidRPr="000C6ACB">
        <w:rPr>
          <w:rFonts w:ascii="Calibri" w:eastAsia="Times New Roman" w:hAnsi="Calibri" w:cs="Times New Roman"/>
          <w:b/>
          <w:spacing w:val="-5"/>
          <w:lang w:eastAsia="ru-RU"/>
        </w:rPr>
        <w:t>Для объектов недвижимости: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дома траурных обрядов;</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бюро похоронного обслуживания;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бюро-магазины похоронного обслуживания;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магазины похоронных принадлежностей;</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зеленые насаждения;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подъездные пути;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остановки общественного транспорта;</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объекты обслуживания, связанные с целевым назначением зоны: цветочные киоски и места продажи цветов;</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общественные туалеты;</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объекты сервиса и места для отдыха посетителей: скамьи, питьевые фонтанчики, площадки для отдыха с навесами и пр.;</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здания и сооружения для проведения траурных обрядов и прощания;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культовые здания и сооружения;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color w:val="FF0000"/>
          <w:lang w:eastAsia="ru-RU"/>
        </w:rPr>
      </w:pPr>
      <w:r w:rsidRPr="000C6ACB">
        <w:rPr>
          <w:rFonts w:ascii="Calibri" w:eastAsia="Times New Roman" w:hAnsi="Calibri" w:cs="Times New Roman"/>
          <w:lang w:eastAsia="ru-RU"/>
        </w:rPr>
        <w:t>памятники общественного значения;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здания или сооружения для поминовения;</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временные торговые объекты: павильоны, киоски, ларьки;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административно-бытовое здание;</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автостоянки для временного хранения индивидуальных легковых автомобилей;</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площадки для отдания воинских почестей;</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мемориальные сооружения с "Вечным огнем";</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малые архитектурные формы;</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 xml:space="preserve">хозяйственные корпуса; </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общественные туалеты;</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система дренажа;</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обваловка территории;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канализование, водо-, тепло-, электроснабжение, благоустройство территории;</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навес для топлива и материалов;</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технические зоны инженерных коммуникаций;</w:t>
      </w:r>
    </w:p>
    <w:p w:rsidR="000C6ACB" w:rsidRPr="000C6ACB" w:rsidRDefault="000C6ACB" w:rsidP="000C6ACB">
      <w:pPr>
        <w:widowControl w:val="0"/>
        <w:numPr>
          <w:ilvl w:val="0"/>
          <w:numId w:val="9"/>
        </w:numPr>
        <w:shd w:val="clear" w:color="auto" w:fill="FFFFFF"/>
        <w:tabs>
          <w:tab w:val="left" w:pos="426"/>
          <w:tab w:val="left" w:pos="567"/>
          <w:tab w:val="left" w:pos="720"/>
        </w:tabs>
        <w:autoSpaceDE w:val="0"/>
        <w:autoSpaceDN w:val="0"/>
        <w:adjustRightInd w:val="0"/>
        <w:spacing w:after="0" w:line="240" w:lineRule="auto"/>
        <w:ind w:left="720"/>
        <w:jc w:val="both"/>
        <w:rPr>
          <w:rFonts w:ascii="Calibri" w:eastAsia="Times New Roman" w:hAnsi="Calibri" w:cs="Times New Roman"/>
          <w:lang w:eastAsia="ru-RU"/>
        </w:rPr>
      </w:pPr>
      <w:r w:rsidRPr="000C6ACB">
        <w:rPr>
          <w:rFonts w:ascii="Calibri" w:eastAsia="Times New Roman" w:hAnsi="Calibri" w:cs="Times New Roman"/>
          <w:lang w:eastAsia="ru-RU"/>
        </w:rPr>
        <w:t>площадки для контейнеров-мусоросборников.</w:t>
      </w:r>
    </w:p>
    <w:p w:rsidR="000C6ACB" w:rsidRPr="000C6ACB" w:rsidRDefault="000C6ACB" w:rsidP="000C6ACB">
      <w:pPr>
        <w:spacing w:line="240" w:lineRule="auto"/>
        <w:outlineLvl w:val="3"/>
        <w:rPr>
          <w:rFonts w:ascii="Calibri" w:eastAsia="Times New Roman" w:hAnsi="Calibri" w:cs="Times New Roman"/>
          <w:b/>
          <w:spacing w:val="-6"/>
          <w:lang w:eastAsia="ru-RU"/>
        </w:rPr>
      </w:pPr>
      <w:bookmarkStart w:id="36" w:name="_Toc321300080"/>
      <w:bookmarkStart w:id="37" w:name="_Toc157238811"/>
      <w:bookmarkStart w:id="38" w:name="_Toc107645139"/>
      <w:r w:rsidRPr="000C6ACB">
        <w:rPr>
          <w:rFonts w:ascii="Calibri" w:eastAsia="Times New Roman" w:hAnsi="Calibri" w:cs="Times New Roman"/>
          <w:b/>
          <w:spacing w:val="-6"/>
          <w:lang w:eastAsia="ru-RU"/>
        </w:rPr>
        <w:t>А – ЗОНЫ, НА КОТОРЫЕ ГРАДОСТРОИТЕЛЬНЫЕ РЕГЛАМЕНТЫ НЕ УСТАНАВЛИВАЮТСЯ</w:t>
      </w:r>
      <w:bookmarkEnd w:id="36"/>
    </w:p>
    <w:p w:rsidR="000C6ACB" w:rsidRPr="000C6ACB" w:rsidRDefault="000C6ACB" w:rsidP="000C6ACB">
      <w:pPr>
        <w:widowControl w:val="0"/>
        <w:spacing w:line="240" w:lineRule="auto"/>
        <w:outlineLvl w:val="4"/>
        <w:rPr>
          <w:rFonts w:ascii="Calibri" w:eastAsia="Times New Roman" w:hAnsi="Calibri" w:cs="Times New Roman"/>
          <w:b/>
          <w:lang w:eastAsia="ru-RU"/>
        </w:rPr>
      </w:pPr>
      <w:bookmarkStart w:id="39" w:name="_Toc321300083"/>
      <w:bookmarkStart w:id="40" w:name="_Toc287520749"/>
      <w:r w:rsidRPr="000C6ACB">
        <w:rPr>
          <w:rFonts w:ascii="Calibri" w:eastAsia="Times New Roman" w:hAnsi="Calibri" w:cs="Times New Roman"/>
          <w:b/>
          <w:lang w:eastAsia="ru-RU"/>
        </w:rPr>
        <w:t>А-1</w:t>
      </w:r>
      <w:r w:rsidRPr="000C6ACB">
        <w:rPr>
          <w:rFonts w:ascii="Calibri" w:eastAsia="Times New Roman" w:hAnsi="Calibri" w:cs="Times New Roman"/>
          <w:b/>
          <w:lang w:eastAsia="ru-RU"/>
        </w:rPr>
        <w:tab/>
        <w:t>Зона земель, покрытых поверхностными водами</w:t>
      </w:r>
      <w:bookmarkEnd w:id="39"/>
      <w:bookmarkEnd w:id="40"/>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На основании договоров водопользования, если иное не предусмотрено </w:t>
      </w:r>
      <w:hyperlink r:id="rId6" w:anchor="p181" w:tooltip="Текущий документ" w:history="1">
        <w:r w:rsidRPr="000C6ACB">
          <w:rPr>
            <w:rFonts w:ascii="Calibri" w:eastAsia="Times New Roman" w:hAnsi="Calibri" w:cs="Times New Roman"/>
            <w:lang w:eastAsia="ru-RU"/>
          </w:rPr>
          <w:t>частями 2</w:t>
        </w:r>
      </w:hyperlink>
      <w:r w:rsidRPr="000C6ACB">
        <w:rPr>
          <w:rFonts w:ascii="Calibri" w:eastAsia="Times New Roman" w:hAnsi="Calibri" w:cs="Times New Roman"/>
          <w:lang w:eastAsia="ru-RU"/>
        </w:rPr>
        <w:t xml:space="preserve"> и </w:t>
      </w:r>
      <w:hyperlink r:id="rId7" w:anchor="p201" w:tooltip="Текущий документ" w:history="1">
        <w:r w:rsidRPr="000C6ACB">
          <w:rPr>
            <w:rFonts w:ascii="Calibri" w:eastAsia="Times New Roman" w:hAnsi="Calibri" w:cs="Times New Roman"/>
            <w:lang w:eastAsia="ru-RU"/>
          </w:rPr>
          <w:t>3</w:t>
        </w:r>
      </w:hyperlink>
      <w:r w:rsidRPr="000C6ACB">
        <w:rPr>
          <w:rFonts w:ascii="Calibri" w:eastAsia="Times New Roman" w:hAnsi="Calibri" w:cs="Times New Roman"/>
          <w:lang w:eastAsia="ru-RU"/>
        </w:rPr>
        <w:t xml:space="preserve">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41" w:name="p178"/>
      <w:bookmarkEnd w:id="41"/>
      <w:r w:rsidRPr="000C6ACB">
        <w:rPr>
          <w:rFonts w:ascii="Calibri" w:eastAsia="Times New Roman" w:hAnsi="Calibri" w:cs="Times New Roman"/>
          <w:lang w:eastAsia="ru-RU"/>
        </w:rPr>
        <w:t xml:space="preserve"> забора (изъятия) водных ресурсов из поверхностных водных объектов;</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42" w:name="p179"/>
      <w:bookmarkEnd w:id="42"/>
      <w:r w:rsidRPr="000C6ACB">
        <w:rPr>
          <w:rFonts w:ascii="Calibri" w:eastAsia="Times New Roman" w:hAnsi="Calibri" w:cs="Times New Roman"/>
          <w:lang w:eastAsia="ru-RU"/>
        </w:rPr>
        <w:t xml:space="preserve"> использования акватории водных объектов, в том числе для рекреационных целей;</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43" w:name="p180"/>
      <w:bookmarkEnd w:id="43"/>
      <w:r w:rsidRPr="000C6ACB">
        <w:rPr>
          <w:rFonts w:ascii="Calibri" w:eastAsia="Times New Roman" w:hAnsi="Calibri" w:cs="Times New Roman"/>
          <w:lang w:eastAsia="ru-RU"/>
        </w:rPr>
        <w:t xml:space="preserve"> использования водных объектов без забора (изъятия) водных ресурсов для целей производства электрической энергии.</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44" w:name="p181"/>
      <w:bookmarkStart w:id="45" w:name="p182"/>
      <w:bookmarkStart w:id="46" w:name="p183"/>
      <w:bookmarkEnd w:id="44"/>
      <w:bookmarkEnd w:id="45"/>
      <w:bookmarkEnd w:id="46"/>
      <w:r w:rsidRPr="000C6ACB">
        <w:rPr>
          <w:rFonts w:ascii="Calibri" w:eastAsia="Times New Roman" w:hAnsi="Calibri" w:cs="Times New Roman"/>
          <w:lang w:eastAsia="ru-RU"/>
        </w:rPr>
        <w:lastRenderedPageBreak/>
        <w:t xml:space="preserve"> сброса сточных вод и (или) дренажных вод;</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47" w:name="p184"/>
      <w:bookmarkStart w:id="48" w:name="p190"/>
      <w:bookmarkStart w:id="49" w:name="p191"/>
      <w:bookmarkStart w:id="50" w:name="p193"/>
      <w:bookmarkStart w:id="51" w:name="p194"/>
      <w:bookmarkStart w:id="52" w:name="p195"/>
      <w:bookmarkStart w:id="53" w:name="p196"/>
      <w:bookmarkStart w:id="54" w:name="p197"/>
      <w:bookmarkStart w:id="55" w:name="p199"/>
      <w:bookmarkEnd w:id="47"/>
      <w:bookmarkEnd w:id="48"/>
      <w:bookmarkEnd w:id="49"/>
      <w:bookmarkEnd w:id="50"/>
      <w:bookmarkEnd w:id="51"/>
      <w:bookmarkEnd w:id="52"/>
      <w:bookmarkEnd w:id="53"/>
      <w:bookmarkEnd w:id="54"/>
      <w:bookmarkEnd w:id="55"/>
      <w:r w:rsidRPr="000C6ACB">
        <w:rPr>
          <w:rFonts w:ascii="Calibri" w:eastAsia="Times New Roman" w:hAnsi="Calibri" w:cs="Times New Roman"/>
          <w:lang w:eastAsia="ru-RU"/>
        </w:rPr>
        <w:t xml:space="preserve"> забора (изъятия) водных ресурсов для орошения земель сельскохозяйственного назначения (в том числе лугов и пастбищ);</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56" w:name="p200"/>
      <w:bookmarkEnd w:id="56"/>
      <w:r w:rsidRPr="000C6ACB">
        <w:rPr>
          <w:rFonts w:ascii="Calibri" w:eastAsia="Times New Roman" w:hAnsi="Calibri" w:cs="Times New Roman"/>
          <w:lang w:eastAsia="ru-RU"/>
        </w:rP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 организованного отдыха детей, а также организованного отдыха ветеранов, граждан пожилого возраста, инвалидов.</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57" w:name="p201"/>
      <w:bookmarkStart w:id="58" w:name="p205"/>
      <w:bookmarkStart w:id="59" w:name="p206"/>
      <w:bookmarkStart w:id="60" w:name="p207"/>
      <w:bookmarkStart w:id="61" w:name="p208"/>
      <w:bookmarkEnd w:id="57"/>
      <w:bookmarkEnd w:id="58"/>
      <w:bookmarkEnd w:id="59"/>
      <w:bookmarkEnd w:id="60"/>
      <w:bookmarkEnd w:id="61"/>
      <w:r w:rsidRPr="000C6ACB">
        <w:rPr>
          <w:rFonts w:ascii="Calibri" w:eastAsia="Times New Roman" w:hAnsi="Calibri" w:cs="Times New Roman"/>
          <w:lang w:eastAsia="ru-RU"/>
        </w:rPr>
        <w:t xml:space="preserve"> купания и удовлетворения иных личных и бытовых нужд граждан;</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 рыболовства, товарного рыбоводства, охоты;</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 воспроизводства и акклиматизации водных биологических ресурсов;</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62" w:name="p209"/>
      <w:bookmarkStart w:id="63" w:name="p211"/>
      <w:bookmarkEnd w:id="62"/>
      <w:bookmarkEnd w:id="63"/>
      <w:r w:rsidRPr="000C6ACB">
        <w:rPr>
          <w:rFonts w:ascii="Calibri" w:eastAsia="Times New Roman" w:hAnsi="Calibri" w:cs="Times New Roman"/>
          <w:lang w:eastAsia="ru-RU"/>
        </w:rPr>
        <w:t xml:space="preserve"> проведения государственного мониторинга водных объектов и других природных ресурсов;</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64" w:name="p212"/>
      <w:bookmarkStart w:id="65" w:name="p213"/>
      <w:bookmarkStart w:id="66" w:name="p214"/>
      <w:bookmarkStart w:id="67" w:name="p216"/>
      <w:bookmarkStart w:id="68" w:name="p217"/>
      <w:bookmarkStart w:id="69" w:name="p218"/>
      <w:bookmarkEnd w:id="64"/>
      <w:bookmarkEnd w:id="65"/>
      <w:bookmarkEnd w:id="66"/>
      <w:bookmarkEnd w:id="67"/>
      <w:bookmarkEnd w:id="68"/>
      <w:bookmarkEnd w:id="69"/>
      <w:r w:rsidRPr="000C6ACB">
        <w:rPr>
          <w:rFonts w:ascii="Calibri" w:eastAsia="Times New Roman" w:hAnsi="Calibri" w:cs="Times New Roman"/>
          <w:lang w:eastAsia="ru-RU"/>
        </w:rPr>
        <w:t xml:space="preserve"> охраны окружающей среды, в том числе водных объектов;</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bookmarkStart w:id="70" w:name="p219"/>
      <w:bookmarkEnd w:id="70"/>
      <w:r w:rsidRPr="000C6ACB">
        <w:rPr>
          <w:rFonts w:ascii="Calibri" w:eastAsia="Times New Roman" w:hAnsi="Calibri" w:cs="Times New Roman"/>
          <w:lang w:eastAsia="ru-RU"/>
        </w:rPr>
        <w:t xml:space="preserve"> научных, учебных целей;</w:t>
      </w:r>
    </w:p>
    <w:p w:rsidR="000C6ACB" w:rsidRPr="000C6ACB" w:rsidRDefault="000C6ACB" w:rsidP="000C6ACB">
      <w:pPr>
        <w:numPr>
          <w:ilvl w:val="0"/>
          <w:numId w:val="15"/>
        </w:numPr>
        <w:spacing w:after="0" w:line="237" w:lineRule="auto"/>
        <w:ind w:left="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 и др. целей, указанных в ст. 11 Водного кодекса РФ.</w:t>
      </w:r>
    </w:p>
    <w:p w:rsidR="000C6ACB" w:rsidRPr="000C6ACB" w:rsidRDefault="000C6ACB" w:rsidP="000C6ACB">
      <w:pPr>
        <w:spacing w:line="237" w:lineRule="auto"/>
        <w:rPr>
          <w:rFonts w:ascii="Calibri" w:eastAsia="Times New Roman" w:hAnsi="Calibri" w:cs="Times New Roman"/>
          <w:lang w:eastAsia="ru-RU"/>
        </w:rPr>
      </w:pPr>
      <w:bookmarkStart w:id="71" w:name="p220"/>
      <w:bookmarkStart w:id="72" w:name="p223"/>
      <w:bookmarkStart w:id="73" w:name="p224"/>
      <w:bookmarkStart w:id="74" w:name="p225"/>
      <w:bookmarkStart w:id="75" w:name="p226"/>
      <w:bookmarkStart w:id="76" w:name="p228"/>
      <w:bookmarkStart w:id="77" w:name="p229"/>
      <w:bookmarkEnd w:id="71"/>
      <w:bookmarkEnd w:id="72"/>
      <w:bookmarkEnd w:id="73"/>
      <w:bookmarkEnd w:id="74"/>
      <w:bookmarkEnd w:id="75"/>
      <w:bookmarkEnd w:id="76"/>
      <w:bookmarkEnd w:id="77"/>
      <w:r w:rsidRPr="000C6ACB">
        <w:rPr>
          <w:rFonts w:ascii="Calibri" w:eastAsia="Times New Roman" w:hAnsi="Calibri" w:cs="Times New Roman"/>
          <w:lang w:eastAsia="ru-RU"/>
        </w:rPr>
        <w:t xml:space="preserve">Предоставление водных объектов, находящихся в федеральной собственности, собственности Тверской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Рамешковского района и сельского поселения Алёшино  в пределах их полномочий в соответствии со </w:t>
      </w:r>
      <w:hyperlink r:id="rId8" w:anchor="p329" w:tooltip="Текущий документ" w:history="1">
        <w:r w:rsidRPr="000C6ACB">
          <w:rPr>
            <w:rFonts w:ascii="Calibri" w:eastAsia="Times New Roman" w:hAnsi="Calibri" w:cs="Times New Roman"/>
            <w:lang w:eastAsia="ru-RU"/>
          </w:rPr>
          <w:t>статьями 24</w:t>
        </w:r>
      </w:hyperlink>
      <w:r w:rsidRPr="000C6ACB">
        <w:rPr>
          <w:rFonts w:ascii="Calibri" w:eastAsia="Times New Roman" w:hAnsi="Calibri" w:cs="Times New Roman"/>
          <w:lang w:eastAsia="ru-RU"/>
        </w:rPr>
        <w:t>-</w:t>
      </w:r>
      <w:hyperlink r:id="rId9" w:anchor="p410" w:tooltip="Текущий документ" w:history="1">
        <w:r w:rsidRPr="000C6ACB">
          <w:rPr>
            <w:rFonts w:ascii="Calibri" w:eastAsia="Times New Roman" w:hAnsi="Calibri" w:cs="Times New Roman"/>
            <w:lang w:eastAsia="ru-RU"/>
          </w:rPr>
          <w:t>27</w:t>
        </w:r>
      </w:hyperlink>
      <w:r w:rsidRPr="000C6ACB">
        <w:rPr>
          <w:rFonts w:ascii="Calibri" w:eastAsia="Times New Roman" w:hAnsi="Calibri" w:cs="Times New Roman"/>
          <w:lang w:eastAsia="ru-RU"/>
        </w:rPr>
        <w:t xml:space="preserve"> Водного Кодекса.</w:t>
      </w:r>
    </w:p>
    <w:p w:rsidR="000C6ACB" w:rsidRPr="000C6ACB" w:rsidRDefault="000C6ACB" w:rsidP="000C6ACB">
      <w:pPr>
        <w:spacing w:line="237" w:lineRule="auto"/>
        <w:rPr>
          <w:rFonts w:ascii="Calibri" w:eastAsia="Times New Roman" w:hAnsi="Calibri" w:cs="Times New Roman"/>
          <w:lang w:eastAsia="ru-RU"/>
        </w:rPr>
      </w:pPr>
    </w:p>
    <w:p w:rsidR="000C6ACB" w:rsidRPr="000C6ACB" w:rsidRDefault="000C6ACB" w:rsidP="000C6ACB">
      <w:pPr>
        <w:shd w:val="clear" w:color="auto" w:fill="FFFFFF"/>
        <w:outlineLvl w:val="3"/>
        <w:rPr>
          <w:rFonts w:ascii="Calibri" w:eastAsia="Times New Roman" w:hAnsi="Calibri" w:cs="Times New Roman"/>
          <w:b/>
          <w:spacing w:val="-6"/>
          <w:lang w:eastAsia="ru-RU"/>
        </w:rPr>
      </w:pPr>
      <w:bookmarkStart w:id="78" w:name="_Toc321300086"/>
      <w:bookmarkEnd w:id="37"/>
      <w:bookmarkEnd w:id="38"/>
      <w:r w:rsidRPr="000C6ACB">
        <w:rPr>
          <w:rFonts w:ascii="Calibri" w:eastAsia="Times New Roman" w:hAnsi="Calibri" w:cs="Times New Roman"/>
          <w:b/>
          <w:spacing w:val="-6"/>
          <w:lang w:eastAsia="ru-RU"/>
        </w:rPr>
        <w:t>Ж – ЖИЛЫЕ ЗОНЫ</w:t>
      </w:r>
      <w:bookmarkEnd w:id="78"/>
    </w:p>
    <w:p w:rsidR="000C6ACB" w:rsidRPr="000C6ACB" w:rsidRDefault="000C6ACB" w:rsidP="000C6ACB">
      <w:pPr>
        <w:shd w:val="clear" w:color="auto" w:fill="FFFFFF"/>
        <w:ind w:right="6"/>
        <w:outlineLvl w:val="4"/>
        <w:rPr>
          <w:rFonts w:ascii="Calibri" w:eastAsia="Times New Roman" w:hAnsi="Calibri" w:cs="Times New Roman"/>
          <w:b/>
          <w:lang w:eastAsia="ru-RU"/>
        </w:rPr>
      </w:pPr>
      <w:bookmarkStart w:id="79" w:name="_Toc321300087"/>
      <w:r w:rsidRPr="000C6ACB">
        <w:rPr>
          <w:rFonts w:ascii="Calibri" w:eastAsia="Times New Roman" w:hAnsi="Calibri" w:cs="Times New Roman"/>
          <w:b/>
          <w:lang w:eastAsia="ru-RU"/>
        </w:rPr>
        <w:t>Ж-1</w:t>
      </w:r>
      <w:r w:rsidRPr="000C6ACB">
        <w:rPr>
          <w:rFonts w:ascii="Calibri" w:eastAsia="Times New Roman" w:hAnsi="Calibri" w:cs="Times New Roman"/>
          <w:b/>
          <w:lang w:eastAsia="ru-RU"/>
        </w:rPr>
        <w:tab/>
        <w:t>Зона жилой  застройки</w:t>
      </w:r>
      <w:bookmarkEnd w:id="79"/>
      <w:r w:rsidRPr="000C6ACB">
        <w:rPr>
          <w:rFonts w:ascii="Calibri" w:eastAsia="Times New Roman" w:hAnsi="Calibri" w:cs="Times New Roman"/>
          <w:b/>
          <w:lang w:eastAsia="ru-RU"/>
        </w:rPr>
        <w:t xml:space="preserve"> </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Предельные размеры земельных участков для индивидуального жилищного строительства и личного подсобного хозяйства, приквартирных (придомовых) земельных участков, предоставляемых на индивидуальный дом или на одну квартиру, устанавливаются органами местного самоуправления, Региональными нормативами градостроительного проектирования Тверской области и настоящими Правилами.</w:t>
      </w:r>
    </w:p>
    <w:p w:rsidR="000C6ACB" w:rsidRPr="000C6ACB" w:rsidRDefault="000C6ACB" w:rsidP="000C6ACB">
      <w:pPr>
        <w:numPr>
          <w:ilvl w:val="0"/>
          <w:numId w:val="16"/>
        </w:numPr>
        <w:tabs>
          <w:tab w:val="decimal" w:pos="0"/>
        </w:tabs>
        <w:spacing w:after="0" w:line="240" w:lineRule="auto"/>
        <w:rPr>
          <w:rFonts w:ascii="Calibri" w:eastAsia="Times New Roman" w:hAnsi="Calibri" w:cs="Times New Roman"/>
          <w:b/>
          <w:lang w:eastAsia="ru-RU"/>
        </w:rPr>
      </w:pPr>
      <w:r w:rsidRPr="000C6ACB">
        <w:rPr>
          <w:rFonts w:ascii="Calibri" w:eastAsia="Times New Roman" w:hAnsi="Calibri" w:cs="Times New Roman"/>
          <w:u w:val="single"/>
          <w:lang w:eastAsia="ru-RU"/>
        </w:rPr>
        <w:t>Таблица 1.</w:t>
      </w:r>
      <w:r w:rsidRPr="000C6ACB">
        <w:rPr>
          <w:rFonts w:ascii="Calibri" w:eastAsia="Times New Roman" w:hAnsi="Calibri" w:cs="Times New Roman"/>
          <w:lang w:eastAsia="ru-RU"/>
        </w:rPr>
        <w:t xml:space="preserve"> </w:t>
      </w:r>
      <w:r w:rsidRPr="000C6ACB">
        <w:rPr>
          <w:rFonts w:ascii="Calibri" w:eastAsia="Times New Roman" w:hAnsi="Calibri" w:cs="Times New Roman"/>
          <w:b/>
          <w:lang w:eastAsia="ru-RU"/>
        </w:rPr>
        <w:t>Предельные размеры земельных участков в "Зоне жилой  застройки"</w:t>
      </w:r>
    </w:p>
    <w:tbl>
      <w:tblP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3262"/>
        <w:gridCol w:w="3403"/>
      </w:tblGrid>
      <w:tr w:rsidR="000C6ACB" w:rsidRPr="000C6ACB" w:rsidTr="000C6ACB">
        <w:trPr>
          <w:tblHeader/>
        </w:trPr>
        <w:tc>
          <w:tcPr>
            <w:tcW w:w="1809" w:type="dxa"/>
            <w:vMerge w:val="restart"/>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b/>
                <w:sz w:val="20"/>
                <w:szCs w:val="20"/>
                <w:lang w:eastAsia="ru-RU"/>
              </w:rPr>
            </w:pPr>
            <w:r w:rsidRPr="000C6ACB">
              <w:rPr>
                <w:rFonts w:ascii="Calibri" w:eastAsia="Times New Roman" w:hAnsi="Calibri" w:cs="Times New Roman"/>
                <w:b/>
                <w:sz w:val="20"/>
                <w:szCs w:val="20"/>
                <w:lang w:eastAsia="ru-RU"/>
              </w:rPr>
              <w:t>Вид использования земельных участков</w:t>
            </w:r>
          </w:p>
        </w:tc>
        <w:tc>
          <w:tcPr>
            <w:tcW w:w="6663" w:type="dxa"/>
            <w:gridSpan w:val="2"/>
            <w:tcBorders>
              <w:top w:val="single" w:sz="4" w:space="0" w:color="auto"/>
              <w:left w:val="single" w:sz="4" w:space="0" w:color="auto"/>
              <w:bottom w:val="single" w:sz="4" w:space="0" w:color="auto"/>
              <w:right w:val="single" w:sz="4" w:space="0" w:color="auto"/>
            </w:tcBorders>
          </w:tcPr>
          <w:p w:rsidR="000C6ACB" w:rsidRPr="000C6ACB" w:rsidRDefault="000C6ACB" w:rsidP="000C6ACB">
            <w:pPr>
              <w:autoSpaceDE w:val="0"/>
              <w:autoSpaceDN w:val="0"/>
              <w:adjustRightInd w:val="0"/>
              <w:spacing w:line="240" w:lineRule="auto"/>
              <w:jc w:val="center"/>
              <w:rPr>
                <w:rFonts w:ascii="Calibri" w:eastAsia="Times New Roman" w:hAnsi="Calibri" w:cs="Times New Roman"/>
                <w:b/>
                <w:sz w:val="20"/>
                <w:szCs w:val="20"/>
                <w:lang w:eastAsia="ru-RU"/>
              </w:rPr>
            </w:pPr>
          </w:p>
        </w:tc>
      </w:tr>
      <w:tr w:rsidR="000C6ACB" w:rsidRPr="000C6ACB" w:rsidTr="000C6ACB">
        <w:trPr>
          <w:tblHeader/>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after="0" w:line="240" w:lineRule="auto"/>
              <w:rPr>
                <w:rFonts w:ascii="Calibri" w:eastAsia="Times New Roman" w:hAnsi="Calibri" w:cs="Times New Roman"/>
                <w:b/>
                <w:sz w:val="20"/>
                <w:szCs w:val="20"/>
                <w:lang w:eastAsia="ru-RU"/>
              </w:rPr>
            </w:pPr>
          </w:p>
        </w:tc>
        <w:tc>
          <w:tcPr>
            <w:tcW w:w="326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jc w:val="center"/>
              <w:rPr>
                <w:rFonts w:ascii="Calibri" w:eastAsia="Times New Roman" w:hAnsi="Calibri" w:cs="Times New Roman"/>
                <w:b/>
                <w:sz w:val="20"/>
                <w:szCs w:val="20"/>
                <w:lang w:eastAsia="ru-RU"/>
              </w:rPr>
            </w:pPr>
            <w:r w:rsidRPr="000C6ACB">
              <w:rPr>
                <w:rFonts w:ascii="Calibri" w:eastAsia="Times New Roman" w:hAnsi="Calibri" w:cs="Times New Roman"/>
                <w:b/>
                <w:sz w:val="20"/>
                <w:szCs w:val="20"/>
                <w:lang w:eastAsia="ru-RU"/>
              </w:rPr>
              <w:t>Минимальные размеры земельного участка, га</w:t>
            </w:r>
          </w:p>
        </w:tc>
        <w:tc>
          <w:tcPr>
            <w:tcW w:w="3402"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jc w:val="center"/>
              <w:rPr>
                <w:rFonts w:ascii="Calibri" w:eastAsia="Times New Roman" w:hAnsi="Calibri" w:cs="Times New Roman"/>
                <w:b/>
                <w:sz w:val="20"/>
                <w:szCs w:val="20"/>
                <w:lang w:eastAsia="ru-RU"/>
              </w:rPr>
            </w:pPr>
            <w:r w:rsidRPr="000C6ACB">
              <w:rPr>
                <w:rFonts w:ascii="Calibri" w:eastAsia="Times New Roman" w:hAnsi="Calibri" w:cs="Times New Roman"/>
                <w:b/>
                <w:sz w:val="20"/>
                <w:szCs w:val="20"/>
                <w:lang w:eastAsia="ru-RU"/>
              </w:rPr>
              <w:t>Максимальные размеры земельного участка, га</w:t>
            </w:r>
          </w:p>
        </w:tc>
      </w:tr>
      <w:tr w:rsidR="000C6ACB" w:rsidRPr="000C6ACB" w:rsidTr="000C6ACB">
        <w:tc>
          <w:tcPr>
            <w:tcW w:w="1809"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autoSpaceDE w:val="0"/>
              <w:autoSpaceDN w:val="0"/>
              <w:adjustRightInd w:val="0"/>
              <w:spacing w:line="240" w:lineRule="auto"/>
              <w:rPr>
                <w:rFonts w:ascii="Calibri" w:eastAsia="Times New Roman" w:hAnsi="Calibri" w:cs="Times New Roman"/>
                <w:b/>
                <w:sz w:val="20"/>
                <w:szCs w:val="20"/>
                <w:vertAlign w:val="superscript"/>
                <w:lang w:eastAsia="ru-RU"/>
              </w:rPr>
            </w:pPr>
            <w:r w:rsidRPr="000C6ACB">
              <w:rPr>
                <w:rFonts w:ascii="Calibri" w:eastAsia="Times New Roman" w:hAnsi="Calibri" w:cs="Times New Roman"/>
                <w:sz w:val="20"/>
                <w:szCs w:val="20"/>
                <w:lang w:eastAsia="ru-RU"/>
              </w:rPr>
              <w:t>для ведения крестьянского (фермерского) хозяйства</w:t>
            </w:r>
            <w:r w:rsidRPr="000C6ACB">
              <w:rPr>
                <w:rFonts w:ascii="Calibri" w:eastAsia="Times New Roman" w:hAnsi="Calibri" w:cs="Times New Roman"/>
                <w:b/>
                <w:sz w:val="20"/>
                <w:szCs w:val="20"/>
                <w:vertAlign w:val="superscript"/>
                <w:lang w:eastAsia="ru-RU"/>
              </w:rPr>
              <w:t>1</w:t>
            </w:r>
          </w:p>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p>
        </w:tc>
        <w:tc>
          <w:tcPr>
            <w:tcW w:w="326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в размере среднерайонной земельной доли</w:t>
            </w:r>
            <w:r w:rsidRPr="000C6ACB">
              <w:rPr>
                <w:rFonts w:ascii="Calibri" w:eastAsia="Times New Roman" w:hAnsi="Calibri" w:cs="Times New Roman"/>
                <w:b/>
                <w:sz w:val="20"/>
                <w:szCs w:val="20"/>
                <w:vertAlign w:val="superscript"/>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after="0"/>
              <w:rPr>
                <w:rFonts w:ascii="Times New Roman" w:eastAsia="Times New Roman" w:hAnsi="Times New Roman" w:cs="Times New Roman"/>
                <w:sz w:val="20"/>
                <w:szCs w:val="20"/>
                <w:lang w:eastAsia="ru-RU"/>
              </w:rPr>
            </w:pPr>
            <w:smartTag w:uri="urn:schemas-microsoft-com:office:smarttags" w:element="metricconverter">
              <w:smartTagPr>
                <w:attr w:name="ProductID" w:val="30 га"/>
              </w:smartTagPr>
              <w:r w:rsidRPr="000C6ACB">
                <w:rPr>
                  <w:rFonts w:ascii="Times New Roman" w:eastAsia="Times New Roman" w:hAnsi="Times New Roman" w:cs="Times New Roman"/>
                  <w:sz w:val="20"/>
                  <w:szCs w:val="20"/>
                  <w:lang w:eastAsia="ru-RU"/>
                </w:rPr>
                <w:t>30 га</w:t>
              </w:r>
            </w:smartTag>
            <w:r w:rsidRPr="000C6ACB">
              <w:rPr>
                <w:rFonts w:ascii="Times New Roman" w:eastAsia="Times New Roman" w:hAnsi="Times New Roman" w:cs="Times New Roman"/>
                <w:sz w:val="20"/>
                <w:szCs w:val="20"/>
                <w:lang w:eastAsia="ru-RU"/>
              </w:rPr>
              <w:t xml:space="preserve"> сельскохозяйственных угодий, в том числе </w:t>
            </w:r>
            <w:smartTag w:uri="urn:schemas-microsoft-com:office:smarttags" w:element="metricconverter">
              <w:smartTagPr>
                <w:attr w:name="ProductID" w:val="15 га"/>
              </w:smartTagPr>
              <w:r w:rsidRPr="000C6ACB">
                <w:rPr>
                  <w:rFonts w:ascii="Times New Roman" w:eastAsia="Times New Roman" w:hAnsi="Times New Roman" w:cs="Times New Roman"/>
                  <w:sz w:val="20"/>
                  <w:szCs w:val="20"/>
                  <w:lang w:eastAsia="ru-RU"/>
                </w:rPr>
                <w:t>15 га</w:t>
              </w:r>
            </w:smartTag>
            <w:r w:rsidRPr="000C6ACB">
              <w:rPr>
                <w:rFonts w:ascii="Times New Roman" w:eastAsia="Times New Roman" w:hAnsi="Times New Roman" w:cs="Times New Roman"/>
                <w:sz w:val="20"/>
                <w:szCs w:val="20"/>
                <w:lang w:eastAsia="ru-RU"/>
              </w:rPr>
              <w:t xml:space="preserve"> пашни, на одного члена крестьянского (фермерского) хозяйства</w:t>
            </w:r>
          </w:p>
        </w:tc>
      </w:tr>
      <w:tr w:rsidR="000C6ACB" w:rsidRPr="000C6ACB" w:rsidTr="000C6ACB">
        <w:tc>
          <w:tcPr>
            <w:tcW w:w="1809"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для ведения садоводства, огородничества, животноводства, дачного строительства</w:t>
            </w:r>
            <w:r w:rsidRPr="000C6ACB">
              <w:rPr>
                <w:rFonts w:ascii="Calibri" w:eastAsia="Times New Roman" w:hAnsi="Calibri" w:cs="Times New Roman"/>
                <w:b/>
                <w:sz w:val="20"/>
                <w:szCs w:val="20"/>
                <w:vertAlign w:val="superscript"/>
                <w:lang w:eastAsia="ru-RU"/>
              </w:rPr>
              <w:t>1</w:t>
            </w:r>
          </w:p>
        </w:tc>
        <w:tc>
          <w:tcPr>
            <w:tcW w:w="326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smartTag w:uri="urn:schemas-microsoft-com:office:smarttags" w:element="metricconverter">
              <w:smartTagPr>
                <w:attr w:name="ProductID" w:val="0,10 га"/>
              </w:smartTagPr>
              <w:r w:rsidRPr="000C6ACB">
                <w:rPr>
                  <w:rFonts w:ascii="Calibri" w:eastAsia="Times New Roman" w:hAnsi="Calibri" w:cs="Times New Roman"/>
                  <w:sz w:val="20"/>
                  <w:szCs w:val="20"/>
                  <w:lang w:eastAsia="ru-RU"/>
                </w:rPr>
                <w:t>0,10 га</w:t>
              </w:r>
            </w:smartTag>
            <w:r w:rsidRPr="000C6ACB">
              <w:rPr>
                <w:rFonts w:ascii="Calibri" w:eastAsia="Times New Roman" w:hAnsi="Calibri" w:cs="Times New Roman"/>
                <w:sz w:val="20"/>
                <w:szCs w:val="20"/>
                <w:lang w:eastAsia="ru-RU"/>
              </w:rPr>
              <w:t xml:space="preserve"> в расчете на семью</w:t>
            </w:r>
          </w:p>
        </w:tc>
        <w:tc>
          <w:tcPr>
            <w:tcW w:w="3402"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smartTag w:uri="urn:schemas-microsoft-com:office:smarttags" w:element="metricconverter">
              <w:smartTagPr>
                <w:attr w:name="ProductID" w:val="0,15 га"/>
              </w:smartTagPr>
              <w:r w:rsidRPr="000C6ACB">
                <w:rPr>
                  <w:rFonts w:ascii="Calibri" w:eastAsia="Times New Roman" w:hAnsi="Calibri" w:cs="Times New Roman"/>
                  <w:sz w:val="20"/>
                  <w:szCs w:val="20"/>
                  <w:lang w:eastAsia="ru-RU"/>
                </w:rPr>
                <w:t>0,15 га</w:t>
              </w:r>
            </w:smartTag>
            <w:r w:rsidRPr="000C6ACB">
              <w:rPr>
                <w:rFonts w:ascii="Calibri" w:eastAsia="Times New Roman" w:hAnsi="Calibri" w:cs="Times New Roman"/>
                <w:sz w:val="20"/>
                <w:szCs w:val="20"/>
                <w:lang w:eastAsia="ru-RU"/>
              </w:rPr>
              <w:t xml:space="preserve"> в расчете на семью</w:t>
            </w:r>
            <w:r w:rsidRPr="000C6ACB">
              <w:rPr>
                <w:rFonts w:ascii="Calibri" w:eastAsia="Times New Roman" w:hAnsi="Calibri" w:cs="Times New Roman"/>
                <w:b/>
                <w:sz w:val="20"/>
                <w:szCs w:val="20"/>
                <w:vertAlign w:val="superscript"/>
                <w:lang w:eastAsia="ru-RU"/>
              </w:rPr>
              <w:t>1</w:t>
            </w:r>
          </w:p>
        </w:tc>
      </w:tr>
      <w:tr w:rsidR="000C6ACB" w:rsidRPr="000C6ACB" w:rsidTr="000C6ACB">
        <w:tc>
          <w:tcPr>
            <w:tcW w:w="1809"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 xml:space="preserve">для ведения индивидуального </w:t>
            </w:r>
            <w:r w:rsidRPr="000C6ACB">
              <w:rPr>
                <w:rFonts w:ascii="Calibri" w:eastAsia="Times New Roman" w:hAnsi="Calibri" w:cs="Times New Roman"/>
                <w:sz w:val="20"/>
                <w:szCs w:val="20"/>
                <w:lang w:eastAsia="ru-RU"/>
              </w:rPr>
              <w:lastRenderedPageBreak/>
              <w:t>жилищного строительства</w:t>
            </w:r>
            <w:r w:rsidRPr="000C6ACB">
              <w:rPr>
                <w:rFonts w:ascii="Calibri" w:eastAsia="Times New Roman" w:hAnsi="Calibri" w:cs="Times New Roman"/>
                <w:b/>
                <w:sz w:val="20"/>
                <w:szCs w:val="20"/>
                <w:vertAlign w:val="superscript"/>
                <w:lang w:eastAsia="ru-RU"/>
              </w:rPr>
              <w:t>2</w:t>
            </w:r>
          </w:p>
        </w:tc>
        <w:tc>
          <w:tcPr>
            <w:tcW w:w="326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smartTag w:uri="urn:schemas-microsoft-com:office:smarttags" w:element="metricconverter">
              <w:smartTagPr>
                <w:attr w:name="ProductID" w:val="0,055 га"/>
              </w:smartTagPr>
              <w:r w:rsidRPr="000C6ACB">
                <w:rPr>
                  <w:rFonts w:ascii="Calibri" w:eastAsia="Times New Roman" w:hAnsi="Calibri" w:cs="Times New Roman"/>
                  <w:sz w:val="20"/>
                  <w:szCs w:val="20"/>
                  <w:lang w:eastAsia="ru-RU"/>
                </w:rPr>
                <w:lastRenderedPageBreak/>
                <w:t>0,055 га</w:t>
              </w:r>
            </w:smartTag>
            <w:r w:rsidRPr="000C6ACB">
              <w:rPr>
                <w:rFonts w:ascii="Calibri" w:eastAsia="Times New Roman" w:hAnsi="Calibri" w:cs="Times New Roman"/>
                <w:sz w:val="20"/>
                <w:szCs w:val="20"/>
                <w:lang w:eastAsia="ru-RU"/>
              </w:rPr>
              <w:t xml:space="preserve"> в расчете на семью</w:t>
            </w:r>
          </w:p>
        </w:tc>
        <w:tc>
          <w:tcPr>
            <w:tcW w:w="3402"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smartTag w:uri="urn:schemas-microsoft-com:office:smarttags" w:element="metricconverter">
              <w:smartTagPr>
                <w:attr w:name="ProductID" w:val="0,2 га"/>
              </w:smartTagPr>
              <w:r w:rsidRPr="000C6ACB">
                <w:rPr>
                  <w:rFonts w:ascii="Calibri" w:eastAsia="Times New Roman" w:hAnsi="Calibri" w:cs="Times New Roman"/>
                  <w:sz w:val="20"/>
                  <w:szCs w:val="20"/>
                  <w:lang w:eastAsia="ru-RU"/>
                </w:rPr>
                <w:t>0,2 га</w:t>
              </w:r>
            </w:smartTag>
            <w:r w:rsidRPr="000C6ACB">
              <w:rPr>
                <w:rFonts w:ascii="Calibri" w:eastAsia="Times New Roman" w:hAnsi="Calibri" w:cs="Times New Roman"/>
                <w:sz w:val="20"/>
                <w:szCs w:val="20"/>
                <w:lang w:eastAsia="ru-RU"/>
              </w:rPr>
              <w:t xml:space="preserve"> в расчете на семью</w:t>
            </w:r>
          </w:p>
        </w:tc>
      </w:tr>
      <w:tr w:rsidR="000C6ACB" w:rsidRPr="000C6ACB" w:rsidTr="000C6ACB">
        <w:tc>
          <w:tcPr>
            <w:tcW w:w="1809"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lastRenderedPageBreak/>
              <w:t xml:space="preserve">Для ведения личного подсобного хозяйства: </w:t>
            </w:r>
          </w:p>
        </w:tc>
        <w:tc>
          <w:tcPr>
            <w:tcW w:w="326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 xml:space="preserve">0,05 га в расчете на семью </w:t>
            </w:r>
            <w:r w:rsidRPr="000C6ACB">
              <w:rPr>
                <w:rFonts w:ascii="Calibri" w:eastAsia="Times New Roman" w:hAnsi="Calibri" w:cs="Times New Roman"/>
                <w:b/>
                <w:sz w:val="20"/>
                <w:szCs w:val="20"/>
                <w:vertAlign w:val="superscript"/>
                <w:lang w:eastAsia="ru-RU"/>
              </w:rPr>
              <w:t>2</w:t>
            </w:r>
          </w:p>
        </w:tc>
        <w:tc>
          <w:tcPr>
            <w:tcW w:w="3402"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autoSpaceDE w:val="0"/>
              <w:autoSpaceDN w:val="0"/>
              <w:adjustRightInd w:val="0"/>
              <w:spacing w:line="240" w:lineRule="auto"/>
              <w:rPr>
                <w:rFonts w:ascii="Calibri" w:eastAsia="Times New Roman" w:hAnsi="Calibri" w:cs="Times New Roman"/>
                <w:sz w:val="20"/>
                <w:szCs w:val="20"/>
                <w:lang w:eastAsia="ru-RU"/>
              </w:rPr>
            </w:pPr>
            <w:smartTag w:uri="urn:schemas-microsoft-com:office:smarttags" w:element="metricconverter">
              <w:smartTagPr>
                <w:attr w:name="ProductID" w:val="0,50 га"/>
              </w:smartTagPr>
              <w:r w:rsidRPr="000C6ACB">
                <w:rPr>
                  <w:rFonts w:ascii="Calibri" w:eastAsia="Times New Roman" w:hAnsi="Calibri" w:cs="Times New Roman"/>
                  <w:sz w:val="20"/>
                  <w:szCs w:val="20"/>
                  <w:lang w:eastAsia="ru-RU"/>
                </w:rPr>
                <w:t>0,50 га</w:t>
              </w:r>
            </w:smartTag>
            <w:r w:rsidRPr="000C6ACB">
              <w:rPr>
                <w:rFonts w:ascii="Calibri" w:eastAsia="Times New Roman" w:hAnsi="Calibri" w:cs="Times New Roman"/>
                <w:sz w:val="20"/>
                <w:szCs w:val="20"/>
                <w:lang w:eastAsia="ru-RU"/>
              </w:rPr>
              <w:t xml:space="preserve"> (на землях населенных пунктов) и </w:t>
            </w:r>
            <w:smartTag w:uri="urn:schemas-microsoft-com:office:smarttags" w:element="metricconverter">
              <w:smartTagPr>
                <w:attr w:name="ProductID" w:val="12 га"/>
              </w:smartTagPr>
              <w:r w:rsidRPr="000C6ACB">
                <w:rPr>
                  <w:rFonts w:ascii="Calibri" w:eastAsia="Times New Roman" w:hAnsi="Calibri" w:cs="Times New Roman"/>
                  <w:sz w:val="20"/>
                  <w:szCs w:val="20"/>
                  <w:lang w:eastAsia="ru-RU"/>
                </w:rPr>
                <w:t>12 га</w:t>
              </w:r>
            </w:smartTag>
            <w:r w:rsidRPr="000C6ACB">
              <w:rPr>
                <w:rFonts w:ascii="Calibri" w:eastAsia="Times New Roman" w:hAnsi="Calibri" w:cs="Times New Roman"/>
                <w:sz w:val="20"/>
                <w:szCs w:val="20"/>
                <w:lang w:eastAsia="ru-RU"/>
              </w:rPr>
              <w:t xml:space="preserve"> (на землях с/х назначения)</w:t>
            </w:r>
            <w:r w:rsidRPr="000C6ACB">
              <w:rPr>
                <w:rFonts w:ascii="Calibri" w:eastAsia="Times New Roman" w:hAnsi="Calibri" w:cs="Times New Roman"/>
                <w:b/>
                <w:sz w:val="20"/>
                <w:szCs w:val="20"/>
                <w:vertAlign w:val="superscript"/>
                <w:lang w:eastAsia="ru-RU"/>
              </w:rPr>
              <w:t xml:space="preserve"> 2</w:t>
            </w:r>
          </w:p>
        </w:tc>
      </w:tr>
    </w:tbl>
    <w:p w:rsidR="000C6ACB" w:rsidRPr="000C6ACB" w:rsidRDefault="000C6ACB" w:rsidP="000C6ACB">
      <w:pPr>
        <w:tabs>
          <w:tab w:val="decimal" w:pos="0"/>
        </w:tabs>
        <w:spacing w:line="240" w:lineRule="auto"/>
        <w:rPr>
          <w:rFonts w:ascii="Calibri" w:eastAsia="Times New Roman" w:hAnsi="Calibri" w:cs="Times New Roman"/>
          <w:i/>
          <w:szCs w:val="20"/>
          <w:lang w:eastAsia="ru-RU"/>
        </w:rPr>
      </w:pPr>
    </w:p>
    <w:p w:rsidR="000C6ACB" w:rsidRPr="000C6ACB" w:rsidRDefault="000C6ACB" w:rsidP="000C6ACB">
      <w:pPr>
        <w:tabs>
          <w:tab w:val="decimal" w:pos="0"/>
        </w:tabs>
        <w:spacing w:line="240" w:lineRule="auto"/>
        <w:rPr>
          <w:rFonts w:ascii="Calibri" w:eastAsia="Times New Roman" w:hAnsi="Calibri" w:cs="Times New Roman"/>
          <w:i/>
          <w:szCs w:val="20"/>
          <w:lang w:eastAsia="ru-RU"/>
        </w:rPr>
      </w:pPr>
      <w:r w:rsidRPr="000C6ACB">
        <w:rPr>
          <w:rFonts w:ascii="Calibri" w:eastAsia="Times New Roman" w:hAnsi="Calibri" w:cs="Times New Roman"/>
          <w:i/>
          <w:szCs w:val="20"/>
          <w:lang w:eastAsia="ru-RU"/>
        </w:rPr>
        <w:t>Примечания:</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b/>
          <w:sz w:val="20"/>
          <w:szCs w:val="20"/>
          <w:lang w:eastAsia="ru-RU"/>
        </w:rPr>
        <w:t>1.</w:t>
      </w:r>
      <w:r w:rsidRPr="000C6ACB">
        <w:rPr>
          <w:rFonts w:ascii="Calibri" w:eastAsia="Times New Roman" w:hAnsi="Calibri" w:cs="Times New Roman"/>
          <w:sz w:val="20"/>
          <w:szCs w:val="20"/>
          <w:lang w:eastAsia="ru-RU"/>
        </w:rPr>
        <w:t xml:space="preserve"> Закон Тверской области "О регулировании отдельных земельных отношений в Тверской области" № 49-ЗО от 09.04.2008 г. (в ред. Законов Тверской области от 24.12.2008 N 140-ЗО, от 03.02.2010 N 6-ЗО, от 28.04.2010 N 37-ЗО, от 09.11.2010 N 96-ЗО), глава 2.</w:t>
      </w:r>
    </w:p>
    <w:p w:rsidR="000C6ACB" w:rsidRPr="000C6ACB" w:rsidRDefault="000C6ACB" w:rsidP="000C6ACB">
      <w:pPr>
        <w:tabs>
          <w:tab w:val="decimal" w:pos="0"/>
        </w:tabs>
        <w:spacing w:after="0" w:line="240" w:lineRule="auto"/>
        <w:jc w:val="both"/>
        <w:rPr>
          <w:rFonts w:ascii="Times New Roman" w:eastAsia="Times New Roman" w:hAnsi="Times New Roman" w:cs="Times New Roman"/>
          <w:sz w:val="20"/>
          <w:szCs w:val="20"/>
          <w:lang w:eastAsia="ru-RU"/>
        </w:rPr>
      </w:pPr>
      <w:r w:rsidRPr="000C6ACB">
        <w:rPr>
          <w:rFonts w:ascii="Times New Roman" w:eastAsia="Times New Roman" w:hAnsi="Times New Roman" w:cs="Times New Roman"/>
          <w:b/>
          <w:sz w:val="20"/>
          <w:szCs w:val="20"/>
          <w:lang w:eastAsia="ru-RU"/>
        </w:rPr>
        <w:t>2.</w:t>
      </w:r>
      <w:r w:rsidRPr="000C6ACB">
        <w:rPr>
          <w:rFonts w:ascii="Times New Roman" w:eastAsia="Times New Roman" w:hAnsi="Times New Roman" w:cs="Times New Roman"/>
          <w:sz w:val="20"/>
          <w:szCs w:val="20"/>
          <w:lang w:eastAsia="ru-RU"/>
        </w:rPr>
        <w:t xml:space="preserve"> Решение Собрания депутатов Рамешковского района №90 от 29.04.2002 года "Об установлении предельных размеров земельных участков, представляемых гражданам в собственность для ведения личного подсобного хозяйства и индивидуального жилищного строительства" с изменениями и дополнениями, принятыми решениями №115 от 06.12.2006г., №246 от 17.11.2008г.; №188 от 28.03.2012г.; №250 от 25.04.2013г. </w:t>
      </w:r>
    </w:p>
    <w:p w:rsidR="000C6ACB" w:rsidRPr="000C6ACB" w:rsidRDefault="000C6ACB" w:rsidP="000C6ACB">
      <w:pPr>
        <w:tabs>
          <w:tab w:val="decimal" w:pos="0"/>
        </w:tabs>
        <w:spacing w:after="0" w:line="240" w:lineRule="auto"/>
        <w:jc w:val="both"/>
        <w:rPr>
          <w:rFonts w:ascii="Times New Roman" w:eastAsia="Times New Roman" w:hAnsi="Times New Roman" w:cs="Times New Roman"/>
          <w:b/>
          <w:sz w:val="20"/>
          <w:szCs w:val="20"/>
          <w:lang w:eastAsia="ru-RU"/>
        </w:rPr>
      </w:pPr>
    </w:p>
    <w:p w:rsidR="000C6ACB" w:rsidRPr="000C6ACB" w:rsidRDefault="000C6ACB" w:rsidP="000C6ACB">
      <w:pPr>
        <w:tabs>
          <w:tab w:val="decimal" w:pos="0"/>
        </w:tabs>
        <w:spacing w:after="0" w:line="240" w:lineRule="auto"/>
        <w:jc w:val="both"/>
        <w:rPr>
          <w:rFonts w:ascii="Times New Roman" w:eastAsia="Times New Roman" w:hAnsi="Times New Roman" w:cs="Times New Roman"/>
          <w:sz w:val="20"/>
          <w:szCs w:val="20"/>
          <w:lang w:eastAsia="ru-RU"/>
        </w:rPr>
      </w:pPr>
      <w:r w:rsidRPr="000C6ACB">
        <w:rPr>
          <w:rFonts w:ascii="Times New Roman" w:eastAsia="Times New Roman" w:hAnsi="Times New Roman" w:cs="Times New Roman"/>
          <w:sz w:val="20"/>
          <w:szCs w:val="20"/>
          <w:lang w:eastAsia="ru-RU"/>
        </w:rPr>
        <w:t xml:space="preserve"> </w:t>
      </w:r>
    </w:p>
    <w:p w:rsidR="000C6ACB" w:rsidRPr="000C6ACB" w:rsidRDefault="000C6ACB" w:rsidP="000C6ACB">
      <w:pPr>
        <w:numPr>
          <w:ilvl w:val="0"/>
          <w:numId w:val="16"/>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Допустимая доля земельных участков, выделяемых под жилую застройку, в общей площади "Зоны жилой застройки" определяется по таблице:</w:t>
      </w:r>
    </w:p>
    <w:p w:rsidR="000C6ACB" w:rsidRPr="000C6ACB" w:rsidRDefault="000C6ACB" w:rsidP="000C6ACB">
      <w:pPr>
        <w:tabs>
          <w:tab w:val="decimal" w:pos="0"/>
        </w:tabs>
        <w:spacing w:line="240" w:lineRule="auto"/>
        <w:rPr>
          <w:rFonts w:ascii="Calibri" w:eastAsia="Times New Roman" w:hAnsi="Calibri" w:cs="Times New Roman"/>
          <w:u w:val="single"/>
          <w:lang w:eastAsia="ru-RU"/>
        </w:rPr>
      </w:pPr>
    </w:p>
    <w:p w:rsidR="000C6ACB" w:rsidRPr="000C6ACB" w:rsidRDefault="000C6ACB" w:rsidP="000C6ACB">
      <w:pPr>
        <w:tabs>
          <w:tab w:val="decimal" w:pos="0"/>
        </w:tabs>
        <w:spacing w:line="240" w:lineRule="auto"/>
        <w:rPr>
          <w:rFonts w:ascii="Calibri" w:eastAsia="Times New Roman" w:hAnsi="Calibri" w:cs="Times New Roman"/>
          <w:b/>
          <w:lang w:eastAsia="ru-RU"/>
        </w:rPr>
      </w:pPr>
      <w:r w:rsidRPr="000C6ACB">
        <w:rPr>
          <w:rFonts w:ascii="Calibri" w:eastAsia="Times New Roman" w:hAnsi="Calibri" w:cs="Times New Roman"/>
          <w:u w:val="single"/>
          <w:lang w:eastAsia="ru-RU"/>
        </w:rPr>
        <w:t>Таблица 2.</w:t>
      </w:r>
      <w:r w:rsidRPr="000C6ACB">
        <w:rPr>
          <w:rFonts w:ascii="Calibri" w:eastAsia="Times New Roman" w:hAnsi="Calibri" w:cs="Times New Roman"/>
          <w:lang w:eastAsia="ru-RU"/>
        </w:rPr>
        <w:t xml:space="preserve"> </w:t>
      </w:r>
      <w:r w:rsidRPr="000C6ACB">
        <w:rPr>
          <w:rFonts w:ascii="Calibri" w:eastAsia="Times New Roman" w:hAnsi="Calibri" w:cs="Times New Roman"/>
          <w:b/>
          <w:lang w:eastAsia="ru-RU"/>
        </w:rPr>
        <w:t>Предельно допустимые доли земельных участков, выделяемых под жилую застройку, в общей площади "Зоны жилой застройки"</w:t>
      </w:r>
    </w:p>
    <w:tbl>
      <w:tblPr>
        <w:tblW w:w="1011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Pr>
      <w:tblGrid>
        <w:gridCol w:w="3029"/>
        <w:gridCol w:w="2641"/>
        <w:gridCol w:w="45"/>
        <w:gridCol w:w="1089"/>
        <w:gridCol w:w="74"/>
        <w:gridCol w:w="3232"/>
      </w:tblGrid>
      <w:tr w:rsidR="000C6ACB" w:rsidRPr="000C6ACB" w:rsidTr="000C6ACB">
        <w:trPr>
          <w:trHeight w:val="170"/>
          <w:tblHeader/>
        </w:trPr>
        <w:tc>
          <w:tcPr>
            <w:tcW w:w="3029" w:type="dxa"/>
            <w:vMerge w:val="restart"/>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ind w:right="-57"/>
              <w:jc w:val="center"/>
              <w:rPr>
                <w:rFonts w:ascii="Calibri" w:eastAsia="Times New Roman" w:hAnsi="Calibri" w:cs="Times New Roman"/>
                <w:b/>
                <w:lang w:eastAsia="ru-RU"/>
              </w:rPr>
            </w:pPr>
            <w:r w:rsidRPr="000C6ACB">
              <w:rPr>
                <w:rFonts w:ascii="Calibri" w:eastAsia="Times New Roman" w:hAnsi="Calibri" w:cs="Times New Roman"/>
                <w:b/>
                <w:lang w:eastAsia="ru-RU"/>
              </w:rPr>
              <w:t>Расположение "Зоны жилой застройки" в соответствии с Генеральным планом поселения в селитебной функциональной зоне:</w:t>
            </w:r>
          </w:p>
        </w:tc>
        <w:tc>
          <w:tcPr>
            <w:tcW w:w="268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ind w:right="-57"/>
              <w:jc w:val="center"/>
              <w:rPr>
                <w:rFonts w:ascii="Calibri" w:eastAsia="Times New Roman" w:hAnsi="Calibri" w:cs="Times New Roman"/>
                <w:b/>
                <w:lang w:eastAsia="ru-RU"/>
              </w:rPr>
            </w:pPr>
            <w:r w:rsidRPr="000C6ACB">
              <w:rPr>
                <w:rFonts w:ascii="Calibri" w:eastAsia="Times New Roman" w:hAnsi="Calibri" w:cs="Times New Roman"/>
                <w:b/>
                <w:lang w:eastAsia="ru-RU"/>
              </w:rPr>
              <w:t>Доля земельных участков под жилую застройку в общей площади "Зоны жилой застройки", не более, %</w:t>
            </w:r>
          </w:p>
        </w:tc>
        <w:tc>
          <w:tcPr>
            <w:tcW w:w="4395" w:type="dxa"/>
            <w:gridSpan w:val="3"/>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Использование территорий в составе "Зоны жилой застройки", не предназначенных для жилой застройки</w:t>
            </w:r>
          </w:p>
        </w:tc>
      </w:tr>
      <w:tr w:rsidR="000C6ACB" w:rsidRPr="000C6ACB" w:rsidTr="000C6ACB">
        <w:trPr>
          <w:trHeight w:val="532"/>
        </w:trPr>
        <w:tc>
          <w:tcPr>
            <w:tcW w:w="3029" w:type="dxa"/>
            <w:vMerge/>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after="0" w:line="240" w:lineRule="auto"/>
              <w:rPr>
                <w:rFonts w:ascii="Calibri" w:eastAsia="Times New Roman" w:hAnsi="Calibri" w:cs="Times New Roman"/>
                <w:b/>
                <w:lang w:eastAsia="ru-RU"/>
              </w:rPr>
            </w:pPr>
          </w:p>
        </w:tc>
        <w:tc>
          <w:tcPr>
            <w:tcW w:w="8215" w:type="dxa"/>
            <w:gridSpan w:val="2"/>
            <w:vMerge/>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after="0" w:line="240" w:lineRule="auto"/>
              <w:rPr>
                <w:rFonts w:ascii="Calibri" w:eastAsia="Times New Roman" w:hAnsi="Calibri" w:cs="Times New Roman"/>
                <w:b/>
                <w:lang w:eastAsia="ru-RU"/>
              </w:rPr>
            </w:pP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доля, %</w:t>
            </w:r>
          </w:p>
        </w:tc>
        <w:tc>
          <w:tcPr>
            <w:tcW w:w="323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назначение</w:t>
            </w:r>
          </w:p>
        </w:tc>
      </w:tr>
      <w:tr w:rsidR="000C6ACB" w:rsidRPr="000C6ACB" w:rsidTr="000C6ACB">
        <w:trPr>
          <w:trHeight w:val="568"/>
        </w:trPr>
        <w:tc>
          <w:tcPr>
            <w:tcW w:w="3029"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t>для земельных участков, расположенных в существующих (сохраняемых) зонах жилой застройки</w:t>
            </w:r>
          </w:p>
        </w:tc>
        <w:tc>
          <w:tcPr>
            <w:tcW w:w="7081" w:type="dxa"/>
            <w:gridSpan w:val="5"/>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t>устанавливается органами местного самоуправления</w:t>
            </w:r>
          </w:p>
        </w:tc>
      </w:tr>
      <w:tr w:rsidR="000C6ACB" w:rsidRPr="000C6ACB" w:rsidTr="000C6ACB">
        <w:trPr>
          <w:trHeight w:val="1279"/>
        </w:trPr>
        <w:tc>
          <w:tcPr>
            <w:tcW w:w="3029" w:type="dxa"/>
            <w:tcBorders>
              <w:top w:val="single" w:sz="4" w:space="0" w:color="auto"/>
              <w:left w:val="single" w:sz="4" w:space="0" w:color="auto"/>
              <w:bottom w:val="nil"/>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lang w:eastAsia="ru-RU"/>
              </w:rPr>
            </w:pPr>
            <w:r w:rsidRPr="000C6ACB">
              <w:rPr>
                <w:rFonts w:ascii="Calibri" w:eastAsia="Times New Roman" w:hAnsi="Calibri" w:cs="Times New Roman"/>
                <w:bCs/>
                <w:lang w:eastAsia="ru-RU"/>
              </w:rPr>
              <w:t>для земельных участков, расположенных в проектируемых зонах индивидуальной жилой застройки:</w:t>
            </w:r>
          </w:p>
        </w:tc>
        <w:tc>
          <w:tcPr>
            <w:tcW w:w="2641" w:type="dxa"/>
            <w:tcBorders>
              <w:top w:val="single" w:sz="4" w:space="0" w:color="auto"/>
              <w:left w:val="single" w:sz="4" w:space="0" w:color="auto"/>
              <w:bottom w:val="nil"/>
              <w:right w:val="single" w:sz="4" w:space="0" w:color="auto"/>
            </w:tcBorders>
            <w:vAlign w:val="center"/>
          </w:tcPr>
          <w:p w:rsidR="000C6ACB" w:rsidRPr="000C6ACB" w:rsidRDefault="000C6ACB" w:rsidP="000C6ACB">
            <w:pPr>
              <w:spacing w:line="237" w:lineRule="auto"/>
              <w:jc w:val="center"/>
              <w:rPr>
                <w:rFonts w:ascii="Calibri" w:eastAsia="Times New Roman" w:hAnsi="Calibri" w:cs="Times New Roman"/>
                <w:lang w:eastAsia="ru-RU"/>
              </w:rPr>
            </w:pPr>
          </w:p>
        </w:tc>
        <w:tc>
          <w:tcPr>
            <w:tcW w:w="1134" w:type="dxa"/>
            <w:gridSpan w:val="2"/>
            <w:tcBorders>
              <w:top w:val="single" w:sz="4" w:space="0" w:color="auto"/>
              <w:left w:val="single" w:sz="4" w:space="0" w:color="auto"/>
              <w:bottom w:val="nil"/>
              <w:right w:val="single" w:sz="4" w:space="0" w:color="auto"/>
            </w:tcBorders>
            <w:vAlign w:val="center"/>
          </w:tcPr>
          <w:p w:rsidR="000C6ACB" w:rsidRPr="000C6ACB" w:rsidRDefault="000C6ACB" w:rsidP="000C6ACB">
            <w:pPr>
              <w:spacing w:line="237" w:lineRule="auto"/>
              <w:jc w:val="center"/>
              <w:rPr>
                <w:rFonts w:ascii="Calibri" w:eastAsia="Times New Roman" w:hAnsi="Calibri" w:cs="Times New Roman"/>
                <w:lang w:eastAsia="ru-RU"/>
              </w:rPr>
            </w:pPr>
          </w:p>
        </w:tc>
        <w:tc>
          <w:tcPr>
            <w:tcW w:w="3306" w:type="dxa"/>
            <w:gridSpan w:val="2"/>
            <w:tcBorders>
              <w:top w:val="single" w:sz="4" w:space="0" w:color="auto"/>
              <w:left w:val="single" w:sz="4" w:space="0" w:color="auto"/>
              <w:bottom w:val="nil"/>
              <w:right w:val="single" w:sz="4" w:space="0" w:color="auto"/>
            </w:tcBorders>
            <w:vAlign w:val="center"/>
          </w:tcPr>
          <w:p w:rsidR="000C6ACB" w:rsidRPr="000C6ACB" w:rsidRDefault="000C6ACB" w:rsidP="000C6ACB">
            <w:pPr>
              <w:spacing w:line="237" w:lineRule="auto"/>
              <w:jc w:val="center"/>
              <w:rPr>
                <w:rFonts w:ascii="Calibri" w:eastAsia="Times New Roman" w:hAnsi="Calibri" w:cs="Times New Roman"/>
                <w:lang w:eastAsia="ru-RU"/>
              </w:rPr>
            </w:pPr>
          </w:p>
        </w:tc>
      </w:tr>
      <w:tr w:rsidR="000C6ACB" w:rsidRPr="000C6ACB" w:rsidTr="000C6ACB">
        <w:trPr>
          <w:trHeight w:val="1279"/>
        </w:trPr>
        <w:tc>
          <w:tcPr>
            <w:tcW w:w="3029" w:type="dxa"/>
            <w:tcBorders>
              <w:top w:val="nil"/>
              <w:left w:val="single" w:sz="4" w:space="0" w:color="auto"/>
              <w:bottom w:val="nil"/>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t xml:space="preserve">функциональной зоне интенсивного освоения *, </w:t>
            </w:r>
          </w:p>
        </w:tc>
        <w:tc>
          <w:tcPr>
            <w:tcW w:w="2641" w:type="dxa"/>
            <w:tcBorders>
              <w:top w:val="nil"/>
              <w:left w:val="single" w:sz="4" w:space="0" w:color="auto"/>
              <w:bottom w:val="nil"/>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t>75</w:t>
            </w:r>
          </w:p>
        </w:tc>
        <w:tc>
          <w:tcPr>
            <w:tcW w:w="1134" w:type="dxa"/>
            <w:gridSpan w:val="2"/>
            <w:tcBorders>
              <w:top w:val="nil"/>
              <w:left w:val="single" w:sz="4" w:space="0" w:color="auto"/>
              <w:bottom w:val="nil"/>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t>25</w:t>
            </w:r>
          </w:p>
        </w:tc>
        <w:tc>
          <w:tcPr>
            <w:tcW w:w="3306" w:type="dxa"/>
            <w:gridSpan w:val="2"/>
            <w:tcBorders>
              <w:top w:val="nil"/>
              <w:left w:val="single" w:sz="4" w:space="0" w:color="auto"/>
              <w:bottom w:val="nil"/>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lang w:eastAsia="ru-RU"/>
              </w:rPr>
            </w:pPr>
            <w:r w:rsidRPr="000C6ACB">
              <w:rPr>
                <w:rFonts w:ascii="Calibri" w:eastAsia="Times New Roman" w:hAnsi="Calibri" w:cs="Times New Roman"/>
                <w:lang w:eastAsia="ru-RU"/>
              </w:rPr>
              <w:t>размещение коммунальных, общественных, рекреационных зон и территорий общего пользования</w:t>
            </w:r>
          </w:p>
        </w:tc>
      </w:tr>
      <w:tr w:rsidR="000C6ACB" w:rsidRPr="000C6ACB" w:rsidTr="000C6ACB">
        <w:trPr>
          <w:trHeight w:val="170"/>
        </w:trPr>
        <w:tc>
          <w:tcPr>
            <w:tcW w:w="3029" w:type="dxa"/>
            <w:tcBorders>
              <w:top w:val="nil"/>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t xml:space="preserve">функциональной зоне </w:t>
            </w:r>
            <w:r w:rsidRPr="000C6ACB">
              <w:rPr>
                <w:rFonts w:ascii="Calibri" w:eastAsia="Times New Roman" w:hAnsi="Calibri" w:cs="Times New Roman"/>
                <w:bCs/>
                <w:lang w:eastAsia="ru-RU"/>
              </w:rPr>
              <w:lastRenderedPageBreak/>
              <w:t>экстенсивного освоения *</w:t>
            </w:r>
          </w:p>
        </w:tc>
        <w:tc>
          <w:tcPr>
            <w:tcW w:w="2641" w:type="dxa"/>
            <w:tcBorders>
              <w:top w:val="nil"/>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lastRenderedPageBreak/>
              <w:t>50</w:t>
            </w:r>
          </w:p>
        </w:tc>
        <w:tc>
          <w:tcPr>
            <w:tcW w:w="1134" w:type="dxa"/>
            <w:gridSpan w:val="2"/>
            <w:tcBorders>
              <w:top w:val="nil"/>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bCs/>
                <w:lang w:eastAsia="ru-RU"/>
              </w:rPr>
              <w:t>50</w:t>
            </w:r>
          </w:p>
        </w:tc>
        <w:tc>
          <w:tcPr>
            <w:tcW w:w="3306" w:type="dxa"/>
            <w:gridSpan w:val="2"/>
            <w:tcBorders>
              <w:top w:val="nil"/>
              <w:left w:val="single" w:sz="4" w:space="0" w:color="auto"/>
              <w:bottom w:val="single" w:sz="4" w:space="0" w:color="auto"/>
              <w:right w:val="single" w:sz="4" w:space="0" w:color="auto"/>
            </w:tcBorders>
            <w:vAlign w:val="center"/>
            <w:hideMark/>
          </w:tcPr>
          <w:p w:rsidR="000C6ACB" w:rsidRPr="000C6ACB" w:rsidRDefault="000C6ACB" w:rsidP="000C6ACB">
            <w:pPr>
              <w:spacing w:line="237" w:lineRule="auto"/>
              <w:jc w:val="center"/>
              <w:rPr>
                <w:rFonts w:ascii="Calibri" w:eastAsia="Times New Roman" w:hAnsi="Calibri" w:cs="Times New Roman"/>
                <w:bCs/>
                <w:lang w:eastAsia="ru-RU"/>
              </w:rPr>
            </w:pPr>
            <w:r w:rsidRPr="000C6ACB">
              <w:rPr>
                <w:rFonts w:ascii="Calibri" w:eastAsia="Times New Roman" w:hAnsi="Calibri" w:cs="Times New Roman"/>
                <w:lang w:eastAsia="ru-RU"/>
              </w:rPr>
              <w:t xml:space="preserve">территории общего пользования и рекреационные зоны </w:t>
            </w:r>
            <w:r w:rsidRPr="000C6ACB">
              <w:rPr>
                <w:rFonts w:ascii="Calibri" w:eastAsia="Times New Roman" w:hAnsi="Calibri" w:cs="Times New Roman"/>
                <w:lang w:eastAsia="ru-RU"/>
              </w:rPr>
              <w:lastRenderedPageBreak/>
              <w:t>(площадки для отдыха населения, озеленение и сохраняемые ландшафты)</w:t>
            </w:r>
          </w:p>
        </w:tc>
      </w:tr>
    </w:tbl>
    <w:p w:rsidR="000C6ACB" w:rsidRPr="000C6ACB" w:rsidRDefault="000C6ACB" w:rsidP="000C6ACB">
      <w:pPr>
        <w:tabs>
          <w:tab w:val="left" w:pos="851"/>
        </w:tabs>
        <w:spacing w:after="0" w:line="240" w:lineRule="auto"/>
        <w:jc w:val="both"/>
        <w:rPr>
          <w:rFonts w:ascii="Times New Roman" w:eastAsia="Times New Roman" w:hAnsi="Times New Roman" w:cs="Times New Roman"/>
          <w:sz w:val="24"/>
          <w:szCs w:val="24"/>
          <w:lang w:eastAsia="ru-RU"/>
        </w:rPr>
      </w:pPr>
    </w:p>
    <w:p w:rsidR="000C6ACB" w:rsidRPr="000C6ACB" w:rsidRDefault="000C6ACB" w:rsidP="000C6ACB">
      <w:pPr>
        <w:tabs>
          <w:tab w:val="left" w:pos="851"/>
        </w:tabs>
        <w:spacing w:after="0" w:line="240"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 </w:t>
      </w:r>
    </w:p>
    <w:p w:rsidR="000C6ACB" w:rsidRPr="000C6ACB" w:rsidRDefault="000C6ACB" w:rsidP="000C6ACB">
      <w:pPr>
        <w:shd w:val="clear" w:color="auto" w:fill="FFFFFF"/>
        <w:outlineLvl w:val="3"/>
        <w:rPr>
          <w:rFonts w:ascii="Calibri" w:eastAsia="Times New Roman" w:hAnsi="Calibri" w:cs="Times New Roman"/>
          <w:b/>
          <w:spacing w:val="-6"/>
          <w:lang w:eastAsia="ru-RU"/>
        </w:rPr>
      </w:pPr>
      <w:bookmarkStart w:id="80" w:name="_Toc321300090"/>
      <w:r w:rsidRPr="000C6ACB">
        <w:rPr>
          <w:rFonts w:ascii="Calibri" w:eastAsia="Times New Roman" w:hAnsi="Calibri" w:cs="Times New Roman"/>
          <w:b/>
          <w:spacing w:val="-6"/>
          <w:lang w:eastAsia="ru-RU"/>
        </w:rPr>
        <w:t>П – ПРОИЗВОДСТВЕННЫЕ ЗОНЫ</w:t>
      </w:r>
      <w:bookmarkEnd w:id="80"/>
    </w:p>
    <w:p w:rsidR="000C6ACB" w:rsidRPr="000C6ACB" w:rsidRDefault="000C6ACB" w:rsidP="000C6ACB">
      <w:pPr>
        <w:shd w:val="clear" w:color="auto" w:fill="FFFFFF"/>
        <w:ind w:right="6"/>
        <w:outlineLvl w:val="4"/>
        <w:rPr>
          <w:rFonts w:ascii="Calibri" w:eastAsia="Times New Roman" w:hAnsi="Calibri" w:cs="Times New Roman"/>
          <w:b/>
          <w:lang w:eastAsia="ru-RU"/>
        </w:rPr>
      </w:pPr>
      <w:bookmarkStart w:id="81" w:name="_Toc321300091"/>
      <w:r w:rsidRPr="000C6ACB">
        <w:rPr>
          <w:rFonts w:ascii="Calibri" w:eastAsia="Times New Roman" w:hAnsi="Calibri" w:cs="Times New Roman"/>
          <w:b/>
          <w:lang w:eastAsia="ru-RU"/>
        </w:rPr>
        <w:t>П1-Зоны размещения производственных объектов (П-1)</w:t>
      </w:r>
      <w:bookmarkEnd w:id="81"/>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pacing w:val="-3"/>
          <w:sz w:val="24"/>
          <w:szCs w:val="24"/>
          <w:lang w:eastAsia="ru-RU"/>
        </w:rPr>
        <w:t>При подготовке документов территориального планирования и документации по планировке территории муниципальных образований Тверской области основные виды производственных объектов следует размещать в соответствии с требованиями действующих нормативно-технических документов, Региональных нормативов градостроительного проектирования Тверской области и настоящих Правил.</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pacing w:val="-3"/>
          <w:sz w:val="24"/>
          <w:szCs w:val="24"/>
          <w:lang w:eastAsia="ru-RU"/>
        </w:rPr>
        <w:t>Максимальный класс опасности объектов капитального строительства, размещаемых на территории земельных участков – I</w:t>
      </w:r>
      <w:r w:rsidRPr="000C6ACB">
        <w:rPr>
          <w:rFonts w:ascii="Times New Roman" w:eastAsia="Times New Roman" w:hAnsi="Times New Roman" w:cs="Times New Roman"/>
          <w:spacing w:val="-3"/>
          <w:sz w:val="24"/>
          <w:szCs w:val="24"/>
          <w:lang w:val="en-US" w:eastAsia="ru-RU"/>
        </w:rPr>
        <w:t>II</w:t>
      </w:r>
      <w:r w:rsidRPr="000C6ACB">
        <w:rPr>
          <w:rFonts w:ascii="Times New Roman" w:eastAsia="Times New Roman" w:hAnsi="Times New Roman" w:cs="Times New Roman"/>
          <w:spacing w:val="-3"/>
          <w:sz w:val="24"/>
          <w:szCs w:val="24"/>
          <w:lang w:eastAsia="ru-RU"/>
        </w:rPr>
        <w:t xml:space="preserve"> (по классификации СанПиН 2.2.1/2.1.1.1200-03) при обеспечении определенного проектом размера санитарно-защитной зоны.</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pacing w:val="-3"/>
          <w:sz w:val="24"/>
          <w:szCs w:val="24"/>
          <w:lang w:eastAsia="ru-RU"/>
        </w:rPr>
        <w:t xml:space="preserve">Минимальный класс опасности объектов капитального строительства, размещаемых на территории земельных участков – </w:t>
      </w:r>
      <w:r w:rsidRPr="000C6ACB">
        <w:rPr>
          <w:rFonts w:ascii="Times New Roman" w:eastAsia="Times New Roman" w:hAnsi="Times New Roman" w:cs="Times New Roman"/>
          <w:spacing w:val="-3"/>
          <w:sz w:val="24"/>
          <w:szCs w:val="24"/>
          <w:lang w:val="en-US" w:eastAsia="ru-RU"/>
        </w:rPr>
        <w:t>V</w:t>
      </w:r>
      <w:r w:rsidRPr="000C6ACB">
        <w:rPr>
          <w:rFonts w:ascii="Times New Roman" w:eastAsia="Times New Roman" w:hAnsi="Times New Roman" w:cs="Times New Roman"/>
          <w:spacing w:val="-3"/>
          <w:sz w:val="24"/>
          <w:szCs w:val="24"/>
          <w:lang w:eastAsia="ru-RU"/>
        </w:rPr>
        <w:t xml:space="preserve"> (по классификации СанПиН 2.2.1/2.1.1.1200-03) при обеспечении определенного проектом размера санитарно-защитной зоны.</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проектом планировки территории и действующими градостроительными нормативами.</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Производственные зоны, промышленные узлы, предприятия (далее "Производственная зона") и связанные с ними отвалы, отходы, очистные сооружения размещаются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 статьи 21 Лесного кодекса Российской Федерации.</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Размещение "Производственной зоны" на площадях залегания полезных ископаемых допускается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зон санитарной охраны источников водоснабжения с соблюдением санитарных норм.</w:t>
      </w:r>
    </w:p>
    <w:p w:rsidR="000C6ACB" w:rsidRPr="000C6ACB" w:rsidRDefault="000C6ACB" w:rsidP="000C6ACB">
      <w:pPr>
        <w:numPr>
          <w:ilvl w:val="0"/>
          <w:numId w:val="17"/>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lastRenderedPageBreak/>
        <w:t>Отвалы,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Размещение "Производственных зон"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При размещении "Производственной зоны" на прибрежных участках рек и других водоемов планировочные отметки площадок предприятий должны располагаться не менее чем на </w:t>
      </w:r>
      <w:smartTag w:uri="urn:schemas-microsoft-com:office:smarttags" w:element="metricconverter">
        <w:smartTagPr>
          <w:attr w:name="ProductID" w:val="0,5 м"/>
        </w:smartTagPr>
        <w:r w:rsidRPr="000C6ACB">
          <w:rPr>
            <w:rFonts w:ascii="Times New Roman" w:eastAsia="Times New Roman" w:hAnsi="Times New Roman" w:cs="Times New Roman"/>
            <w:sz w:val="24"/>
            <w:szCs w:val="24"/>
            <w:lang w:eastAsia="ru-RU"/>
          </w:rPr>
          <w:t>0,5 м</w:t>
        </w:r>
      </w:smartTag>
      <w:r w:rsidRPr="000C6ACB">
        <w:rPr>
          <w:rFonts w:ascii="Times New Roman" w:eastAsia="Times New Roman" w:hAnsi="Times New Roman" w:cs="Times New Roman"/>
          <w:sz w:val="24"/>
          <w:szCs w:val="24"/>
          <w:lang w:eastAsia="ru-RU"/>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Размещение "Производственной зоны" не допускается:</w:t>
      </w:r>
    </w:p>
    <w:p w:rsidR="000C6ACB" w:rsidRPr="000C6ACB" w:rsidRDefault="000C6ACB" w:rsidP="000C6ACB">
      <w:pPr>
        <w:numPr>
          <w:ilvl w:val="0"/>
          <w:numId w:val="15"/>
        </w:numPr>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в составе рекреационных зон;</w:t>
      </w:r>
    </w:p>
    <w:p w:rsidR="000C6ACB" w:rsidRPr="000C6ACB" w:rsidRDefault="000C6ACB" w:rsidP="000C6ACB">
      <w:pPr>
        <w:numPr>
          <w:ilvl w:val="0"/>
          <w:numId w:val="15"/>
        </w:numPr>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на землях особо охраняемых территорий, в том числе:</w:t>
      </w:r>
    </w:p>
    <w:p w:rsidR="000C6ACB" w:rsidRPr="000C6ACB" w:rsidRDefault="000C6ACB" w:rsidP="000C6ACB">
      <w:pPr>
        <w:numPr>
          <w:ilvl w:val="0"/>
          <w:numId w:val="15"/>
        </w:numPr>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0C6ACB" w:rsidRPr="000C6ACB" w:rsidRDefault="000C6ACB" w:rsidP="000C6ACB">
      <w:pPr>
        <w:numPr>
          <w:ilvl w:val="0"/>
          <w:numId w:val="15"/>
        </w:numPr>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в зонах охраны объектов культурного наследия (памятников истории и культуры) без согласования с государственным органом Тверской области в сфере государственной охраны объектов культурного наследия;</w:t>
      </w:r>
    </w:p>
    <w:p w:rsidR="000C6ACB" w:rsidRPr="000C6ACB" w:rsidRDefault="000C6ACB" w:rsidP="000C6ACB">
      <w:pPr>
        <w:numPr>
          <w:ilvl w:val="0"/>
          <w:numId w:val="15"/>
        </w:numPr>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в зонах активного карста, оползней или просадок, которые могут угрожать застройке и эксплуатации предприятий;</w:t>
      </w:r>
    </w:p>
    <w:p w:rsidR="000C6ACB" w:rsidRPr="000C6ACB" w:rsidRDefault="000C6ACB" w:rsidP="000C6ACB">
      <w:pPr>
        <w:numPr>
          <w:ilvl w:val="0"/>
          <w:numId w:val="15"/>
        </w:numPr>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на участках, загрязненных органическими и радиоактивными отходами, до истечения сроков, установленных органами Роспотребнадзора;</w:t>
      </w:r>
    </w:p>
    <w:p w:rsidR="000C6ACB" w:rsidRPr="000C6ACB" w:rsidRDefault="000C6ACB" w:rsidP="000C6ACB">
      <w:pPr>
        <w:numPr>
          <w:ilvl w:val="0"/>
          <w:numId w:val="15"/>
        </w:numPr>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Интенсивность использования территории "Производственной зоны" определяется в процентах как отношение суммы площадок производственных предприятий (промышленных узлов) в пределах ограждения (при отсутствии ограждения – в соответствующих условных границах), а также объектов обслуживания к общей территории "Производственной зоны" (нормативная плотность застройки). Территории предприятий должны включать резервные участки для размещения на них зданий и сооружений в случае расширения и модернизации производства.</w:t>
      </w:r>
    </w:p>
    <w:p w:rsidR="000C6ACB" w:rsidRPr="000C6ACB" w:rsidRDefault="000C6ACB" w:rsidP="000C6ACB">
      <w:pPr>
        <w:widowControl w:val="0"/>
        <w:tabs>
          <w:tab w:val="left" w:pos="993"/>
        </w:tabs>
        <w:spacing w:after="0" w:line="237" w:lineRule="auto"/>
        <w:jc w:val="both"/>
        <w:rPr>
          <w:rFonts w:ascii="Times New Roman" w:eastAsia="Times New Roman" w:hAnsi="Times New Roman" w:cs="Times New Roman"/>
          <w:spacing w:val="-3"/>
          <w:sz w:val="24"/>
          <w:szCs w:val="24"/>
          <w:lang w:eastAsia="ru-RU"/>
        </w:rPr>
      </w:pPr>
      <w:r w:rsidRPr="000C6ACB">
        <w:rPr>
          <w:rFonts w:ascii="Times New Roman" w:eastAsia="Times New Roman" w:hAnsi="Times New Roman" w:cs="Times New Roman"/>
          <w:spacing w:val="-3"/>
          <w:sz w:val="24"/>
          <w:szCs w:val="24"/>
          <w:lang w:eastAsia="ru-RU"/>
        </w:rPr>
        <w:t>"Производственная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 общей территории "Производственной зоны".</w:t>
      </w:r>
    </w:p>
    <w:p w:rsidR="000C6ACB" w:rsidRPr="000C6ACB" w:rsidRDefault="000C6ACB" w:rsidP="000C6ACB">
      <w:pPr>
        <w:widowControl w:val="0"/>
        <w:tabs>
          <w:tab w:val="left" w:pos="993"/>
        </w:tabs>
        <w:spacing w:after="0" w:line="237" w:lineRule="auto"/>
        <w:jc w:val="both"/>
        <w:rPr>
          <w:rFonts w:ascii="Times New Roman" w:eastAsia="Times New Roman" w:hAnsi="Times New Roman" w:cs="Times New Roman"/>
          <w:spacing w:val="-3"/>
          <w:sz w:val="24"/>
          <w:szCs w:val="24"/>
          <w:lang w:eastAsia="ru-RU"/>
        </w:rPr>
      </w:pPr>
      <w:r w:rsidRPr="000C6ACB">
        <w:rPr>
          <w:rFonts w:ascii="Times New Roman" w:eastAsia="Times New Roman" w:hAnsi="Times New Roman" w:cs="Times New Roman"/>
          <w:spacing w:val="-3"/>
          <w:sz w:val="24"/>
          <w:szCs w:val="24"/>
          <w:lang w:eastAsia="ru-RU"/>
        </w:rPr>
        <w:t>Нормативный размер земельного участка промышленного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В пределах "Производственной зоны" максимальная площадь: </w:t>
      </w:r>
    </w:p>
    <w:p w:rsidR="000C6ACB" w:rsidRPr="000C6ACB" w:rsidRDefault="000C6ACB" w:rsidP="000C6ACB">
      <w:pPr>
        <w:numPr>
          <w:ilvl w:val="0"/>
          <w:numId w:val="15"/>
        </w:numPr>
        <w:tabs>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 xml:space="preserve">площадки производственных предприятий в установленных границах, на которых располагаются сооружения производственного и сопровождающего производство назначения – </w:t>
      </w:r>
      <w:smartTag w:uri="urn:schemas-microsoft-com:office:smarttags" w:element="metricconverter">
        <w:smartTagPr>
          <w:attr w:name="ProductID" w:val="25 га"/>
        </w:smartTagPr>
        <w:r w:rsidRPr="000C6ACB">
          <w:rPr>
            <w:rFonts w:ascii="Calibri" w:eastAsia="Times New Roman" w:hAnsi="Calibri" w:cs="Times New Roman"/>
            <w:lang w:eastAsia="ru-RU"/>
          </w:rPr>
          <w:t>25 га</w:t>
        </w:r>
      </w:smartTag>
      <w:r w:rsidRPr="000C6ACB">
        <w:rPr>
          <w:rFonts w:ascii="Calibri" w:eastAsia="Times New Roman" w:hAnsi="Calibri" w:cs="Times New Roman"/>
          <w:lang w:eastAsia="ru-RU"/>
        </w:rPr>
        <w:t xml:space="preserve">; </w:t>
      </w:r>
    </w:p>
    <w:p w:rsidR="000C6ACB" w:rsidRPr="000C6ACB" w:rsidRDefault="000C6ACB" w:rsidP="000C6ACB">
      <w:pPr>
        <w:numPr>
          <w:ilvl w:val="0"/>
          <w:numId w:val="15"/>
        </w:numPr>
        <w:tabs>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группы предприятий в установленных границах (промышленный узел) – </w:t>
      </w:r>
      <w:smartTag w:uri="urn:schemas-microsoft-com:office:smarttags" w:element="metricconverter">
        <w:smartTagPr>
          <w:attr w:name="ProductID" w:val="200 га"/>
        </w:smartTagPr>
        <w:r w:rsidRPr="000C6ACB">
          <w:rPr>
            <w:rFonts w:ascii="Calibri" w:eastAsia="Times New Roman" w:hAnsi="Calibri" w:cs="Times New Roman"/>
            <w:lang w:eastAsia="ru-RU"/>
          </w:rPr>
          <w:t>200 га</w:t>
        </w:r>
      </w:smartTag>
      <w:r w:rsidRPr="000C6ACB">
        <w:rPr>
          <w:rFonts w:ascii="Calibri" w:eastAsia="Times New Roman" w:hAnsi="Calibri" w:cs="Times New Roman"/>
          <w:lang w:eastAsia="ru-RU"/>
        </w:rPr>
        <w:t>.</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целях развития инвестиционной деятельности в центрах региональных кластеров (территории опережающего развития) в "Производственных зонах" разрешается размещать площадки промышленно-производственного типа. Максимальная площадь промышленно-производственной площадки площадью 10 км².</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Параметры размещения объектов транспортной инфраструктуры должны соответствовать регламентам "Зоны транспортной инфраструктуры" настоящих Правил.</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Параметры размещения объектов и сетей инженерной инфраструктуры "Общественно-деловой зоны" должны соответствовать регламентам "Зоны инженерной инфраструктуры" настоящих Правил.</w:t>
      </w:r>
    </w:p>
    <w:p w:rsidR="000C6ACB" w:rsidRPr="000C6ACB" w:rsidRDefault="000C6ACB" w:rsidP="000C6ACB">
      <w:pPr>
        <w:widowControl w:val="0"/>
        <w:tabs>
          <w:tab w:val="left" w:pos="993"/>
        </w:tabs>
        <w:spacing w:after="0" w:line="237" w:lineRule="auto"/>
        <w:jc w:val="both"/>
        <w:rPr>
          <w:rFonts w:ascii="Times New Roman" w:eastAsia="Times New Roman" w:hAnsi="Times New Roman" w:cs="Times New Roman"/>
          <w:spacing w:val="-3"/>
          <w:sz w:val="24"/>
          <w:szCs w:val="24"/>
          <w:lang w:eastAsia="ru-RU"/>
        </w:rPr>
      </w:pPr>
      <w:r w:rsidRPr="000C6ACB">
        <w:rPr>
          <w:rFonts w:ascii="Times New Roman" w:eastAsia="Times New Roman" w:hAnsi="Times New Roman" w:cs="Times New Roman"/>
          <w:spacing w:val="-3"/>
          <w:sz w:val="24"/>
          <w:szCs w:val="24"/>
          <w:lang w:eastAsia="ru-RU"/>
        </w:rPr>
        <w:t>Удаленность "Производственных зон" от головных источников инженерного обеспечения принимается в зависимости от величины потребляемых ресурсов и составляет:</w:t>
      </w:r>
    </w:p>
    <w:p w:rsidR="000C6ACB" w:rsidRPr="000C6ACB" w:rsidRDefault="000C6ACB" w:rsidP="000C6ACB">
      <w:pPr>
        <w:numPr>
          <w:ilvl w:val="0"/>
          <w:numId w:val="15"/>
        </w:numPr>
        <w:tabs>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0C6ACB" w:rsidRPr="000C6ACB" w:rsidRDefault="000C6ACB" w:rsidP="000C6ACB">
      <w:pPr>
        <w:numPr>
          <w:ilvl w:val="0"/>
          <w:numId w:val="15"/>
        </w:numPr>
        <w:tabs>
          <w:tab w:val="left" w:pos="993"/>
        </w:tabs>
        <w:spacing w:after="0" w:line="237" w:lineRule="auto"/>
        <w:ind w:left="1701"/>
        <w:jc w:val="both"/>
        <w:rPr>
          <w:rFonts w:ascii="Calibri" w:eastAsia="Times New Roman" w:hAnsi="Calibri" w:cs="Times New Roman"/>
          <w:lang w:eastAsia="ru-RU"/>
        </w:rPr>
      </w:pPr>
      <w:r w:rsidRPr="000C6ACB">
        <w:rPr>
          <w:rFonts w:ascii="Calibri" w:eastAsia="Times New Roman" w:hAnsi="Calibri" w:cs="Times New Roman"/>
          <w:lang w:eastAsia="ru-RU"/>
        </w:rPr>
        <w:t xml:space="preserve">более 20 Гкал/час – не более </w:t>
      </w:r>
      <w:smartTag w:uri="urn:schemas-microsoft-com:office:smarttags" w:element="metricconverter">
        <w:smartTagPr>
          <w:attr w:name="ProductID" w:val="5 км"/>
        </w:smartTagPr>
        <w:r w:rsidRPr="000C6ACB">
          <w:rPr>
            <w:rFonts w:ascii="Calibri" w:eastAsia="Times New Roman" w:hAnsi="Calibri" w:cs="Times New Roman"/>
            <w:lang w:eastAsia="ru-RU"/>
          </w:rPr>
          <w:t>5 км</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993"/>
        </w:tabs>
        <w:spacing w:after="0" w:line="237" w:lineRule="auto"/>
        <w:ind w:left="1701"/>
        <w:jc w:val="both"/>
        <w:rPr>
          <w:rFonts w:ascii="Calibri" w:eastAsia="Times New Roman" w:hAnsi="Calibri" w:cs="Times New Roman"/>
          <w:lang w:eastAsia="ru-RU"/>
        </w:rPr>
      </w:pPr>
      <w:r w:rsidRPr="000C6ACB">
        <w:rPr>
          <w:rFonts w:ascii="Calibri" w:eastAsia="Times New Roman" w:hAnsi="Calibri" w:cs="Times New Roman"/>
          <w:lang w:eastAsia="ru-RU"/>
        </w:rPr>
        <w:t xml:space="preserve">от 5 до 20 Гкал/час – не более </w:t>
      </w:r>
      <w:smartTag w:uri="urn:schemas-microsoft-com:office:smarttags" w:element="metricconverter">
        <w:smartTagPr>
          <w:attr w:name="ProductID" w:val="10 км"/>
        </w:smartTagPr>
        <w:r w:rsidRPr="000C6ACB">
          <w:rPr>
            <w:rFonts w:ascii="Calibri" w:eastAsia="Times New Roman" w:hAnsi="Calibri" w:cs="Times New Roman"/>
            <w:lang w:eastAsia="ru-RU"/>
          </w:rPr>
          <w:t>10 км</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от водопроводного узла, станции или водовода мощностью более 100 тыс. мᶾ/сутки следует принимать расстояние до производственных территорий с водопотреблением:</w:t>
      </w:r>
    </w:p>
    <w:p w:rsidR="000C6ACB" w:rsidRPr="000C6ACB" w:rsidRDefault="000C6ACB" w:rsidP="000C6ACB">
      <w:pPr>
        <w:numPr>
          <w:ilvl w:val="0"/>
          <w:numId w:val="15"/>
        </w:numPr>
        <w:tabs>
          <w:tab w:val="left" w:pos="993"/>
        </w:tabs>
        <w:spacing w:after="0" w:line="237" w:lineRule="auto"/>
        <w:ind w:left="1701"/>
        <w:jc w:val="both"/>
        <w:rPr>
          <w:rFonts w:ascii="Calibri" w:eastAsia="Times New Roman" w:hAnsi="Calibri" w:cs="Times New Roman"/>
          <w:lang w:eastAsia="ru-RU"/>
        </w:rPr>
      </w:pPr>
      <w:r w:rsidRPr="000C6ACB">
        <w:rPr>
          <w:rFonts w:ascii="Calibri" w:eastAsia="Times New Roman" w:hAnsi="Calibri" w:cs="Times New Roman"/>
          <w:lang w:eastAsia="ru-RU"/>
        </w:rPr>
        <w:t xml:space="preserve">более 20 тыс. мᶾ/сутки – не более </w:t>
      </w:r>
      <w:smartTag w:uri="urn:schemas-microsoft-com:office:smarttags" w:element="metricconverter">
        <w:smartTagPr>
          <w:attr w:name="ProductID" w:val="5 км"/>
        </w:smartTagPr>
        <w:r w:rsidRPr="000C6ACB">
          <w:rPr>
            <w:rFonts w:ascii="Calibri" w:eastAsia="Times New Roman" w:hAnsi="Calibri" w:cs="Times New Roman"/>
            <w:lang w:eastAsia="ru-RU"/>
          </w:rPr>
          <w:t>5 км</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993"/>
        </w:tabs>
        <w:spacing w:after="0" w:line="237" w:lineRule="auto"/>
        <w:ind w:left="1701"/>
        <w:jc w:val="both"/>
        <w:rPr>
          <w:rFonts w:ascii="Calibri" w:eastAsia="Times New Roman" w:hAnsi="Calibri" w:cs="Times New Roman"/>
          <w:lang w:eastAsia="ru-RU"/>
        </w:rPr>
      </w:pPr>
      <w:r w:rsidRPr="000C6ACB">
        <w:rPr>
          <w:rFonts w:ascii="Calibri" w:eastAsia="Times New Roman" w:hAnsi="Calibri" w:cs="Times New Roman"/>
          <w:lang w:eastAsia="ru-RU"/>
        </w:rPr>
        <w:t xml:space="preserve">от 5 до 20 тыс. мᶾ/сутки – не более </w:t>
      </w:r>
      <w:smartTag w:uri="urn:schemas-microsoft-com:office:smarttags" w:element="metricconverter">
        <w:smartTagPr>
          <w:attr w:name="ProductID" w:val="10 км"/>
        </w:smartTagPr>
        <w:r w:rsidRPr="000C6ACB">
          <w:rPr>
            <w:rFonts w:ascii="Calibri" w:eastAsia="Times New Roman" w:hAnsi="Calibri" w:cs="Times New Roman"/>
            <w:lang w:eastAsia="ru-RU"/>
          </w:rPr>
          <w:t>10 км</w:t>
        </w:r>
      </w:smartTag>
      <w:r w:rsidRPr="000C6ACB">
        <w:rPr>
          <w:rFonts w:ascii="Calibri" w:eastAsia="Times New Roman" w:hAnsi="Calibri" w:cs="Times New Roman"/>
          <w:lang w:eastAsia="ru-RU"/>
        </w:rPr>
        <w:t>.</w:t>
      </w:r>
    </w:p>
    <w:p w:rsidR="000C6ACB" w:rsidRPr="000C6ACB" w:rsidRDefault="000C6ACB" w:rsidP="000C6ACB">
      <w:pPr>
        <w:numPr>
          <w:ilvl w:val="0"/>
          <w:numId w:val="17"/>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Площадь участков, предназначенных для озеленения в пределах ограды предприятия, рекомендуется принимать из расчета </w:t>
      </w:r>
      <w:smartTag w:uri="urn:schemas-microsoft-com:office:smarttags" w:element="metricconverter">
        <w:smartTagPr>
          <w:attr w:name="ProductID" w:val="3 м²"/>
        </w:smartTagPr>
        <w:r w:rsidRPr="000C6ACB">
          <w:rPr>
            <w:rFonts w:ascii="Times New Roman" w:eastAsia="Times New Roman" w:hAnsi="Times New Roman" w:cs="Times New Roman"/>
            <w:sz w:val="24"/>
            <w:szCs w:val="24"/>
            <w:lang w:eastAsia="ru-RU"/>
          </w:rPr>
          <w:t>3 м²</w:t>
        </w:r>
      </w:smartTag>
      <w:r w:rsidRPr="000C6ACB">
        <w:rPr>
          <w:rFonts w:ascii="Times New Roman" w:eastAsia="Times New Roman" w:hAnsi="Times New Roman" w:cs="Times New Roman"/>
          <w:sz w:val="24"/>
          <w:szCs w:val="24"/>
          <w:lang w:eastAsia="ru-RU"/>
        </w:rPr>
        <w:t xml:space="preserve"> на одного работающего в наиболее многочисленной смене. Для предприятий с численностью работающих 300 человек и более на </w:t>
      </w:r>
      <w:smartTag w:uri="urn:schemas-microsoft-com:office:smarttags" w:element="metricconverter">
        <w:smartTagPr>
          <w:attr w:name="ProductID" w:val="1 га"/>
        </w:smartTagPr>
        <w:r w:rsidRPr="000C6ACB">
          <w:rPr>
            <w:rFonts w:ascii="Times New Roman" w:eastAsia="Times New Roman" w:hAnsi="Times New Roman" w:cs="Times New Roman"/>
            <w:sz w:val="24"/>
            <w:szCs w:val="24"/>
            <w:lang w:eastAsia="ru-RU"/>
          </w:rPr>
          <w:t>1 га</w:t>
        </w:r>
      </w:smartTag>
      <w:r w:rsidRPr="000C6ACB">
        <w:rPr>
          <w:rFonts w:ascii="Times New Roman" w:eastAsia="Times New Roman" w:hAnsi="Times New Roman" w:cs="Times New Roman"/>
          <w:sz w:val="24"/>
          <w:szCs w:val="24"/>
          <w:lang w:eastAsia="ru-RU"/>
        </w:rPr>
        <w:t xml:space="preserve">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w:t>
      </w:r>
    </w:p>
    <w:p w:rsidR="000C6ACB" w:rsidRPr="000C6ACB" w:rsidRDefault="000C6ACB" w:rsidP="000C6ACB">
      <w:pPr>
        <w:widowControl w:val="0"/>
        <w:tabs>
          <w:tab w:val="left" w:pos="993"/>
        </w:tabs>
        <w:spacing w:after="0" w:line="237" w:lineRule="auto"/>
        <w:jc w:val="both"/>
        <w:rPr>
          <w:rFonts w:ascii="Times New Roman" w:eastAsia="Times New Roman" w:hAnsi="Times New Roman" w:cs="Times New Roman"/>
          <w:spacing w:val="-3"/>
          <w:sz w:val="24"/>
          <w:szCs w:val="24"/>
          <w:lang w:eastAsia="ru-RU"/>
        </w:rPr>
      </w:pPr>
      <w:r w:rsidRPr="000C6ACB">
        <w:rPr>
          <w:rFonts w:ascii="Times New Roman" w:eastAsia="Times New Roman" w:hAnsi="Times New Roman" w:cs="Times New Roman"/>
          <w:spacing w:val="-3"/>
          <w:sz w:val="24"/>
          <w:szCs w:val="24"/>
          <w:lang w:eastAsia="ru-RU"/>
        </w:rPr>
        <w:t xml:space="preserve">Предельный размер участков, предназначенных для озеленения, должен составлять от 10 до 15 % площади предприятия. </w:t>
      </w:r>
    </w:p>
    <w:p w:rsidR="000C6ACB" w:rsidRPr="000C6ACB" w:rsidRDefault="000C6ACB" w:rsidP="000C6ACB">
      <w:pPr>
        <w:shd w:val="clear" w:color="auto" w:fill="FFFFFF"/>
        <w:ind w:right="6"/>
        <w:outlineLvl w:val="4"/>
        <w:rPr>
          <w:rFonts w:ascii="Calibri" w:eastAsia="Times New Roman" w:hAnsi="Calibri" w:cs="Times New Roman"/>
          <w:b/>
          <w:highlight w:val="lightGray"/>
          <w:lang w:eastAsia="ru-RU"/>
        </w:rPr>
      </w:pPr>
    </w:p>
    <w:p w:rsidR="000C6ACB" w:rsidRPr="000C6ACB" w:rsidRDefault="000C6ACB" w:rsidP="000C6ACB">
      <w:pPr>
        <w:shd w:val="clear" w:color="auto" w:fill="FFFFFF"/>
        <w:ind w:right="6"/>
        <w:outlineLvl w:val="4"/>
        <w:rPr>
          <w:rFonts w:ascii="Calibri" w:eastAsia="Times New Roman" w:hAnsi="Calibri" w:cs="Times New Roman"/>
          <w:b/>
          <w:lang w:eastAsia="ru-RU"/>
        </w:rPr>
      </w:pPr>
      <w:bookmarkStart w:id="82" w:name="_Toc321300093"/>
      <w:r w:rsidRPr="000C6ACB">
        <w:rPr>
          <w:rFonts w:ascii="Calibri" w:eastAsia="Times New Roman" w:hAnsi="Calibri" w:cs="Times New Roman"/>
          <w:b/>
          <w:lang w:eastAsia="ru-RU"/>
        </w:rPr>
        <w:t>Т1</w:t>
      </w:r>
      <w:r w:rsidRPr="000C6ACB">
        <w:rPr>
          <w:rFonts w:ascii="Calibri" w:eastAsia="Times New Roman" w:hAnsi="Calibri" w:cs="Times New Roman"/>
          <w:b/>
          <w:lang w:eastAsia="ru-RU"/>
        </w:rPr>
        <w:tab/>
        <w:t>-Зоны транспортной инфраструктуры</w:t>
      </w:r>
      <w:bookmarkEnd w:id="82"/>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требований Постановления Правительства РФ от 2 сентября </w:t>
      </w:r>
      <w:smartTag w:uri="urn:schemas-microsoft-com:office:smarttags" w:element="metricconverter">
        <w:smartTagPr>
          <w:attr w:name="ProductID" w:val="2009 г"/>
        </w:smartTagPr>
        <w:r w:rsidRPr="000C6ACB">
          <w:rPr>
            <w:rFonts w:ascii="Times New Roman" w:eastAsia="Times New Roman" w:hAnsi="Times New Roman" w:cs="Times New Roman"/>
            <w:sz w:val="24"/>
            <w:szCs w:val="24"/>
            <w:lang w:eastAsia="ru-RU"/>
          </w:rPr>
          <w:t>2009 г</w:t>
        </w:r>
      </w:smartTag>
      <w:r w:rsidRPr="000C6ACB">
        <w:rPr>
          <w:rFonts w:ascii="Times New Roman" w:eastAsia="Times New Roman" w:hAnsi="Times New Roman" w:cs="Times New Roman"/>
          <w:sz w:val="24"/>
          <w:szCs w:val="24"/>
          <w:lang w:eastAsia="ru-RU"/>
        </w:rPr>
        <w:t xml:space="preserve">. N717 "О нормах отвода земель для размещения автомобильных дорог и(или) объектов дорожного сервиса" и Постановления Правительства РФ от 28 сентября </w:t>
      </w:r>
      <w:smartTag w:uri="urn:schemas-microsoft-com:office:smarttags" w:element="metricconverter">
        <w:smartTagPr>
          <w:attr w:name="ProductID" w:val="2009 г"/>
        </w:smartTagPr>
        <w:r w:rsidRPr="000C6ACB">
          <w:rPr>
            <w:rFonts w:ascii="Times New Roman" w:eastAsia="Times New Roman" w:hAnsi="Times New Roman" w:cs="Times New Roman"/>
            <w:sz w:val="24"/>
            <w:szCs w:val="24"/>
            <w:lang w:eastAsia="ru-RU"/>
          </w:rPr>
          <w:t>2009 г</w:t>
        </w:r>
      </w:smartTag>
      <w:r w:rsidRPr="000C6ACB">
        <w:rPr>
          <w:rFonts w:ascii="Times New Roman" w:eastAsia="Times New Roman" w:hAnsi="Times New Roman" w:cs="Times New Roman"/>
          <w:sz w:val="24"/>
          <w:szCs w:val="24"/>
          <w:lang w:eastAsia="ru-RU"/>
        </w:rPr>
        <w:t>. N 767 "О классификации автомобильных дорог в Российской Федерации".</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Порядок установления и использования полос отвода автомобильных дорог федерального, регионального или межмуниципального, местного значения устанавливается соответственно Правительством Российской Федерации, высшим исполнительным органом государственной власти Тверской области, органом местного самоуправления Рамешковского района и сельского поселения Алёшино.</w:t>
      </w:r>
    </w:p>
    <w:p w:rsidR="000C6ACB" w:rsidRPr="000C6ACB" w:rsidRDefault="000C6ACB" w:rsidP="000C6ACB">
      <w:pPr>
        <w:tabs>
          <w:tab w:val="left" w:pos="708"/>
        </w:tabs>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lastRenderedPageBreak/>
        <w:t xml:space="preserve">Режим использования автомобильных дорог осуществляются в соответствии с требованиями Градостроительного кодекса Российской Федерации,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Постановления Правительства РФ от 2 сентября </w:t>
      </w:r>
      <w:smartTag w:uri="urn:schemas-microsoft-com:office:smarttags" w:element="metricconverter">
        <w:smartTagPr>
          <w:attr w:name="ProductID" w:val="2009 г"/>
        </w:smartTagPr>
        <w:r w:rsidRPr="000C6ACB">
          <w:rPr>
            <w:rFonts w:ascii="Times New Roman" w:eastAsia="Times New Roman" w:hAnsi="Times New Roman" w:cs="Times New Roman"/>
            <w:sz w:val="24"/>
            <w:szCs w:val="24"/>
            <w:lang w:eastAsia="ru-RU"/>
          </w:rPr>
          <w:t>2009 г</w:t>
        </w:r>
      </w:smartTag>
      <w:r w:rsidRPr="000C6ACB">
        <w:rPr>
          <w:rFonts w:ascii="Times New Roman" w:eastAsia="Times New Roman" w:hAnsi="Times New Roman" w:cs="Times New Roman"/>
          <w:sz w:val="24"/>
          <w:szCs w:val="24"/>
          <w:lang w:eastAsia="ru-RU"/>
        </w:rPr>
        <w:t>. N717 "О нормах отвода земель для размещения автомобильных дорог и(или) объектов дорожного сервиса", СНиП 2.05.02-85*.</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границах полосы отвода автомобильной дороги запрещаются:</w:t>
      </w:r>
    </w:p>
    <w:p w:rsidR="000C6ACB" w:rsidRPr="000C6ACB" w:rsidRDefault="000C6ACB" w:rsidP="000C6ACB">
      <w:pPr>
        <w:numPr>
          <w:ilvl w:val="1"/>
          <w:numId w:val="18"/>
        </w:numPr>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0C6ACB">
        <w:rPr>
          <w:rFonts w:ascii="Times New Roman" w:eastAsia="Times New Roman" w:hAnsi="Times New Roman" w:cs="Times New Roman"/>
          <w:color w:val="000000"/>
          <w:sz w:val="24"/>
          <w:szCs w:val="24"/>
          <w:lang w:eastAsia="ru-RU"/>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0C6ACB" w:rsidRPr="000C6ACB" w:rsidRDefault="000C6ACB" w:rsidP="000C6ACB">
      <w:pPr>
        <w:numPr>
          <w:ilvl w:val="1"/>
          <w:numId w:val="18"/>
        </w:numPr>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0C6ACB">
        <w:rPr>
          <w:rFonts w:ascii="Times New Roman" w:eastAsia="Times New Roman" w:hAnsi="Times New Roman" w:cs="Times New Roman"/>
          <w:color w:val="000000"/>
          <w:sz w:val="24"/>
          <w:szCs w:val="24"/>
          <w:lang w:eastAsia="ru-RU"/>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0C6ACB" w:rsidRPr="000C6ACB" w:rsidRDefault="000C6ACB" w:rsidP="000C6ACB">
      <w:pPr>
        <w:numPr>
          <w:ilvl w:val="1"/>
          <w:numId w:val="18"/>
        </w:numPr>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0C6ACB">
        <w:rPr>
          <w:rFonts w:ascii="Times New Roman" w:eastAsia="Times New Roman" w:hAnsi="Times New Roman" w:cs="Times New Roman"/>
          <w:color w:val="000000"/>
          <w:sz w:val="24"/>
          <w:szCs w:val="24"/>
          <w:lang w:eastAsia="ru-RU"/>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0C6ACB" w:rsidRPr="000C6ACB" w:rsidRDefault="000C6ACB" w:rsidP="000C6ACB">
      <w:pPr>
        <w:numPr>
          <w:ilvl w:val="1"/>
          <w:numId w:val="18"/>
        </w:numPr>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0C6ACB">
        <w:rPr>
          <w:rFonts w:ascii="Times New Roman" w:eastAsia="Times New Roman" w:hAnsi="Times New Roman" w:cs="Times New Roman"/>
          <w:color w:val="000000"/>
          <w:sz w:val="24"/>
          <w:szCs w:val="24"/>
          <w:lang w:eastAsia="ru-RU"/>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0C6ACB" w:rsidRPr="000C6ACB" w:rsidRDefault="000C6ACB" w:rsidP="000C6ACB">
      <w:pPr>
        <w:numPr>
          <w:ilvl w:val="1"/>
          <w:numId w:val="18"/>
        </w:numPr>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0C6ACB">
        <w:rPr>
          <w:rFonts w:ascii="Times New Roman" w:eastAsia="Times New Roman" w:hAnsi="Times New Roman" w:cs="Times New Roman"/>
          <w:color w:val="000000"/>
          <w:sz w:val="24"/>
          <w:szCs w:val="24"/>
          <w:lang w:eastAsia="ru-RU"/>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0C6ACB" w:rsidRPr="000C6ACB" w:rsidRDefault="000C6ACB" w:rsidP="000C6ACB">
      <w:pPr>
        <w:numPr>
          <w:ilvl w:val="1"/>
          <w:numId w:val="18"/>
        </w:numPr>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0C6ACB">
        <w:rPr>
          <w:rFonts w:ascii="Times New Roman" w:eastAsia="Times New Roman" w:hAnsi="Times New Roman" w:cs="Times New Roman"/>
          <w:color w:val="000000"/>
          <w:sz w:val="24"/>
          <w:szCs w:val="24"/>
          <w:lang w:eastAsia="ru-RU"/>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Расстояния от бровки земляного полотна автомобильных дорог до застройки необходимо принимать не менее приведенных в таблице:</w:t>
      </w:r>
    </w:p>
    <w:p w:rsidR="000C6ACB" w:rsidRPr="000C6ACB" w:rsidRDefault="000C6ACB" w:rsidP="000C6ACB">
      <w:pPr>
        <w:tabs>
          <w:tab w:val="left" w:pos="851"/>
        </w:tabs>
        <w:spacing w:after="0" w:line="240" w:lineRule="auto"/>
        <w:jc w:val="both"/>
        <w:rPr>
          <w:rFonts w:ascii="Times New Roman" w:eastAsia="Times New Roman" w:hAnsi="Times New Roman" w:cs="Times New Roman"/>
          <w:color w:val="FF0000"/>
          <w:sz w:val="24"/>
          <w:szCs w:val="24"/>
          <w:lang w:eastAsia="ru-RU"/>
        </w:rPr>
      </w:pPr>
    </w:p>
    <w:p w:rsidR="000C6ACB" w:rsidRPr="000C6ACB" w:rsidRDefault="000C6ACB" w:rsidP="000C6ACB">
      <w:pPr>
        <w:spacing w:line="237" w:lineRule="auto"/>
        <w:rPr>
          <w:rFonts w:ascii="Calibri" w:eastAsia="Times New Roman" w:hAnsi="Calibri" w:cs="Times New Roman"/>
          <w:b/>
          <w:lang w:eastAsia="ru-RU"/>
        </w:rPr>
      </w:pPr>
      <w:r w:rsidRPr="000C6ACB">
        <w:rPr>
          <w:rFonts w:ascii="Calibri" w:eastAsia="Times New Roman" w:hAnsi="Calibri" w:cs="Times New Roman"/>
          <w:u w:val="single"/>
          <w:lang w:eastAsia="ru-RU"/>
        </w:rPr>
        <w:t>Таблица 3.</w:t>
      </w:r>
      <w:r w:rsidRPr="000C6ACB">
        <w:rPr>
          <w:rFonts w:ascii="Calibri" w:eastAsia="Times New Roman" w:hAnsi="Calibri" w:cs="Times New Roman"/>
          <w:b/>
          <w:lang w:eastAsia="ru-RU"/>
        </w:rPr>
        <w:t xml:space="preserve"> Расстояния от бровки земляного полотна автомобильных дорог до застройки</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2160"/>
        <w:gridCol w:w="5503"/>
      </w:tblGrid>
      <w:tr w:rsidR="000C6ACB" w:rsidRPr="000C6ACB" w:rsidTr="000C6ACB">
        <w:trPr>
          <w:jc w:val="center"/>
        </w:trPr>
        <w:tc>
          <w:tcPr>
            <w:tcW w:w="2475" w:type="dxa"/>
            <w:vMerge w:val="restart"/>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Категория</w:t>
            </w:r>
          </w:p>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автомобильных дорог</w:t>
            </w:r>
          </w:p>
        </w:tc>
        <w:tc>
          <w:tcPr>
            <w:tcW w:w="7663" w:type="dxa"/>
            <w:gridSpan w:val="2"/>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Расстояние от бровки земляного полотна, м, не менее</w:t>
            </w:r>
          </w:p>
        </w:tc>
      </w:tr>
      <w:tr w:rsidR="000C6ACB" w:rsidRPr="000C6ACB" w:rsidTr="000C6AC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after="0" w:line="240" w:lineRule="auto"/>
              <w:rPr>
                <w:rFonts w:ascii="Calibri" w:eastAsia="Times New Roman" w:hAnsi="Calibri" w:cs="Times New Roman"/>
                <w:b/>
                <w:lang w:eastAsia="ru-RU"/>
              </w:rPr>
            </w:pPr>
          </w:p>
        </w:tc>
        <w:tc>
          <w:tcPr>
            <w:tcW w:w="2160"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до жилой застройки</w:t>
            </w:r>
          </w:p>
        </w:tc>
        <w:tc>
          <w:tcPr>
            <w:tcW w:w="5503"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до садоводческих огороднических, дачных объединений</w:t>
            </w:r>
          </w:p>
        </w:tc>
      </w:tr>
      <w:tr w:rsidR="000C6ACB" w:rsidRPr="000C6ACB" w:rsidTr="000C6ACB">
        <w:trPr>
          <w:jc w:val="center"/>
        </w:trPr>
        <w:tc>
          <w:tcPr>
            <w:tcW w:w="2475"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I, II, III</w:t>
            </w:r>
          </w:p>
        </w:tc>
        <w:tc>
          <w:tcPr>
            <w:tcW w:w="2160"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100</w:t>
            </w:r>
          </w:p>
        </w:tc>
        <w:tc>
          <w:tcPr>
            <w:tcW w:w="5503"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50</w:t>
            </w:r>
          </w:p>
        </w:tc>
      </w:tr>
      <w:tr w:rsidR="000C6ACB" w:rsidRPr="000C6ACB" w:rsidTr="000C6ACB">
        <w:trPr>
          <w:jc w:val="center"/>
        </w:trPr>
        <w:tc>
          <w:tcPr>
            <w:tcW w:w="2475"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IV</w:t>
            </w:r>
          </w:p>
        </w:tc>
        <w:tc>
          <w:tcPr>
            <w:tcW w:w="2160"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50</w:t>
            </w:r>
          </w:p>
        </w:tc>
        <w:tc>
          <w:tcPr>
            <w:tcW w:w="5503"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25</w:t>
            </w:r>
          </w:p>
        </w:tc>
      </w:tr>
    </w:tbl>
    <w:p w:rsidR="000C6ACB" w:rsidRPr="000C6ACB" w:rsidRDefault="000C6ACB" w:rsidP="000C6ACB">
      <w:pPr>
        <w:spacing w:line="237" w:lineRule="auto"/>
        <w:rPr>
          <w:rFonts w:ascii="Calibri" w:eastAsia="Times New Roman" w:hAnsi="Calibri" w:cs="Times New Roman"/>
          <w:lang w:eastAsia="ru-RU"/>
        </w:rPr>
      </w:pP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Для защиты застройки от шума и выхлопных газов автомобилей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0C6ACB">
          <w:rPr>
            <w:rFonts w:ascii="Calibri" w:eastAsia="Times New Roman" w:hAnsi="Calibri" w:cs="Times New Roman"/>
            <w:lang w:eastAsia="ru-RU"/>
          </w:rPr>
          <w:t>10 м</w:t>
        </w:r>
      </w:smartTag>
      <w:r w:rsidRPr="000C6ACB">
        <w:rPr>
          <w:rFonts w:ascii="Calibri" w:eastAsia="Times New Roman" w:hAnsi="Calibri" w:cs="Times New Roman"/>
          <w:lang w:eastAsia="ru-RU"/>
        </w:rPr>
        <w:t>.</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Постановления Правительства РФ от 2 сентября </w:t>
      </w:r>
      <w:smartTag w:uri="urn:schemas-microsoft-com:office:smarttags" w:element="metricconverter">
        <w:smartTagPr>
          <w:attr w:name="ProductID" w:val="2009 г"/>
        </w:smartTagPr>
        <w:r w:rsidRPr="000C6ACB">
          <w:rPr>
            <w:rFonts w:ascii="Times New Roman" w:eastAsia="Times New Roman" w:hAnsi="Times New Roman" w:cs="Times New Roman"/>
            <w:sz w:val="24"/>
            <w:szCs w:val="24"/>
            <w:lang w:eastAsia="ru-RU"/>
          </w:rPr>
          <w:t>2009 г</w:t>
        </w:r>
      </w:smartTag>
      <w:r w:rsidRPr="000C6ACB">
        <w:rPr>
          <w:rFonts w:ascii="Times New Roman" w:eastAsia="Times New Roman" w:hAnsi="Times New Roman" w:cs="Times New Roman"/>
          <w:sz w:val="24"/>
          <w:szCs w:val="24"/>
          <w:lang w:eastAsia="ru-RU"/>
        </w:rPr>
        <w:t xml:space="preserve">. N 717 "О нормах отвода земель для размещения автомобильных дорог и(или) объектов дорожного сервиса", </w:t>
      </w:r>
      <w:r w:rsidRPr="000C6ACB">
        <w:rPr>
          <w:rFonts w:ascii="Times New Roman" w:eastAsia="Times New Roman" w:hAnsi="Times New Roman" w:cs="Times New Roman"/>
          <w:sz w:val="24"/>
          <w:szCs w:val="24"/>
          <w:lang w:eastAsia="ru-RU"/>
        </w:rPr>
        <w:lastRenderedPageBreak/>
        <w:t xml:space="preserve">Постановления Правительства РФ от 29 октября </w:t>
      </w:r>
      <w:smartTag w:uri="urn:schemas-microsoft-com:office:smarttags" w:element="metricconverter">
        <w:smartTagPr>
          <w:attr w:name="ProductID" w:val="2009 г"/>
        </w:smartTagPr>
        <w:r w:rsidRPr="000C6ACB">
          <w:rPr>
            <w:rFonts w:ascii="Times New Roman" w:eastAsia="Times New Roman" w:hAnsi="Times New Roman" w:cs="Times New Roman"/>
            <w:sz w:val="24"/>
            <w:szCs w:val="24"/>
            <w:lang w:eastAsia="ru-RU"/>
          </w:rPr>
          <w:t>2009 г</w:t>
        </w:r>
      </w:smartTag>
      <w:r w:rsidRPr="000C6ACB">
        <w:rPr>
          <w:rFonts w:ascii="Times New Roman" w:eastAsia="Times New Roman" w:hAnsi="Times New Roman" w:cs="Times New Roman"/>
          <w:sz w:val="24"/>
          <w:szCs w:val="24"/>
          <w:lang w:eastAsia="ru-RU"/>
        </w:rPr>
        <w:t xml:space="preserve">. N 860 "О требованиях к обеспеченности автомобильных дорог общего пользования объектами дорожного сервиса, размещаемыми в границах полосы отвода". </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Минимально допустимое расстояние от проезжей части основной дороги до объектов и предприятий автосервиса составляет 200-</w:t>
      </w:r>
      <w:smartTag w:uri="urn:schemas-microsoft-com:office:smarttags" w:element="metricconverter">
        <w:smartTagPr>
          <w:attr w:name="ProductID" w:val="300 м"/>
        </w:smartTagPr>
        <w:r w:rsidRPr="000C6ACB">
          <w:rPr>
            <w:rFonts w:ascii="Calibri" w:eastAsia="Times New Roman" w:hAnsi="Calibri" w:cs="Times New Roman"/>
            <w:lang w:eastAsia="ru-RU"/>
          </w:rPr>
          <w:t>300 м</w:t>
        </w:r>
      </w:smartTag>
      <w:r w:rsidRPr="000C6ACB">
        <w:rPr>
          <w:rFonts w:ascii="Calibri" w:eastAsia="Times New Roman" w:hAnsi="Calibri" w:cs="Times New Roman"/>
          <w:lang w:eastAsia="ru-RU"/>
        </w:rPr>
        <w:t>.</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0C6ACB">
          <w:rPr>
            <w:rFonts w:ascii="Calibri" w:eastAsia="Times New Roman" w:hAnsi="Calibri" w:cs="Times New Roman"/>
            <w:lang w:eastAsia="ru-RU"/>
          </w:rPr>
          <w:t>10 м</w:t>
        </w:r>
      </w:smartTag>
      <w:r w:rsidRPr="000C6ACB">
        <w:rPr>
          <w:rFonts w:ascii="Calibri" w:eastAsia="Times New Roman" w:hAnsi="Calibri" w:cs="Times New Roman"/>
          <w:lang w:eastAsia="ru-RU"/>
        </w:rPr>
        <w:t>.</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Автобусные остановки на дорогах I-а категории располагаются вне пределов земляного полотна, и в целях безопасности их следует отделять от проезжей части.</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0C6ACB">
          <w:rPr>
            <w:rFonts w:ascii="Calibri" w:eastAsia="Times New Roman" w:hAnsi="Calibri" w:cs="Times New Roman"/>
            <w:lang w:eastAsia="ru-RU"/>
          </w:rPr>
          <w:t>30 м</w:t>
        </w:r>
      </w:smartTag>
      <w:r w:rsidRPr="000C6ACB">
        <w:rPr>
          <w:rFonts w:ascii="Calibri" w:eastAsia="Times New Roman" w:hAnsi="Calibri" w:cs="Times New Roman"/>
          <w:lang w:eastAsia="ru-RU"/>
        </w:rPr>
        <w:t xml:space="preserve"> между ближайшими стенками павильонов.</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0C6ACB">
          <w:rPr>
            <w:rFonts w:ascii="Calibri" w:eastAsia="Times New Roman" w:hAnsi="Calibri" w:cs="Times New Roman"/>
            <w:lang w:eastAsia="ru-RU"/>
          </w:rPr>
          <w:t>3 км</w:t>
        </w:r>
      </w:smartTag>
      <w:r w:rsidRPr="000C6ACB">
        <w:rPr>
          <w:rFonts w:ascii="Calibri" w:eastAsia="Times New Roman" w:hAnsi="Calibri" w:cs="Times New Roman"/>
          <w:lang w:eastAsia="ru-RU"/>
        </w:rPr>
        <w:t>.</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Посадочные площадки вертодромов должны располагаться не ближе </w:t>
      </w:r>
      <w:smartTag w:uri="urn:schemas-microsoft-com:office:smarttags" w:element="metricconverter">
        <w:smartTagPr>
          <w:attr w:name="ProductID" w:val="2 км"/>
        </w:smartTagPr>
        <w:r w:rsidRPr="000C6ACB">
          <w:rPr>
            <w:rFonts w:ascii="Times New Roman" w:eastAsia="Times New Roman" w:hAnsi="Times New Roman" w:cs="Times New Roman"/>
            <w:sz w:val="24"/>
            <w:szCs w:val="24"/>
            <w:lang w:eastAsia="ru-RU"/>
          </w:rPr>
          <w:t>2 км</w:t>
        </w:r>
      </w:smartTag>
      <w:r w:rsidRPr="000C6ACB">
        <w:rPr>
          <w:rFonts w:ascii="Times New Roman" w:eastAsia="Times New Roman" w:hAnsi="Times New Roman" w:cs="Times New Roman"/>
          <w:sz w:val="24"/>
          <w:szCs w:val="24"/>
          <w:lang w:eastAsia="ru-RU"/>
        </w:rPr>
        <w:t xml:space="preserve"> от селитебной территории в направлении взлета (посадки) и иметь разрыв между боковой границей посадочной площадки и границей селитебной территории не менее </w:t>
      </w:r>
      <w:smartTag w:uri="urn:schemas-microsoft-com:office:smarttags" w:element="metricconverter">
        <w:smartTagPr>
          <w:attr w:name="ProductID" w:val="300 м"/>
        </w:smartTagPr>
        <w:r w:rsidRPr="000C6ACB">
          <w:rPr>
            <w:rFonts w:ascii="Times New Roman" w:eastAsia="Times New Roman" w:hAnsi="Times New Roman" w:cs="Times New Roman"/>
            <w:sz w:val="24"/>
            <w:szCs w:val="24"/>
            <w:lang w:eastAsia="ru-RU"/>
          </w:rPr>
          <w:t>300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Размер участка береговых баз и мест стоянки маломерных судов, принадлежащих спортивным клубам и отдельным гражданам,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²"/>
        </w:smartTagPr>
        <w:r w:rsidRPr="000C6ACB">
          <w:rPr>
            <w:rFonts w:ascii="Times New Roman" w:eastAsia="Times New Roman" w:hAnsi="Times New Roman" w:cs="Times New Roman"/>
            <w:sz w:val="24"/>
            <w:szCs w:val="24"/>
            <w:lang w:eastAsia="ru-RU"/>
          </w:rPr>
          <w:t>27 м²</w:t>
        </w:r>
      </w:smartTag>
      <w:r w:rsidRPr="000C6ACB">
        <w:rPr>
          <w:rFonts w:ascii="Times New Roman" w:eastAsia="Times New Roman" w:hAnsi="Times New Roman" w:cs="Times New Roman"/>
          <w:sz w:val="24"/>
          <w:szCs w:val="24"/>
          <w:lang w:eastAsia="ru-RU"/>
        </w:rPr>
        <w:t xml:space="preserve">, спортивного – </w:t>
      </w:r>
      <w:smartTag w:uri="urn:schemas-microsoft-com:office:smarttags" w:element="metricconverter">
        <w:smartTagPr>
          <w:attr w:name="ProductID" w:val="75 м²"/>
        </w:smartTagPr>
        <w:r w:rsidRPr="000C6ACB">
          <w:rPr>
            <w:rFonts w:ascii="Times New Roman" w:eastAsia="Times New Roman" w:hAnsi="Times New Roman" w:cs="Times New Roman"/>
            <w:sz w:val="24"/>
            <w:szCs w:val="24"/>
            <w:lang w:eastAsia="ru-RU"/>
          </w:rPr>
          <w:t>75 м²</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0C6ACB">
          <w:rPr>
            <w:rFonts w:ascii="Times New Roman" w:eastAsia="Times New Roman" w:hAnsi="Times New Roman" w:cs="Times New Roman"/>
            <w:sz w:val="24"/>
            <w:szCs w:val="24"/>
            <w:lang w:eastAsia="ru-RU"/>
          </w:rPr>
          <w:t>50 м</w:t>
        </w:r>
      </w:smartTag>
      <w:r w:rsidRPr="000C6ACB">
        <w:rPr>
          <w:rFonts w:ascii="Times New Roman" w:eastAsia="Times New Roman" w:hAnsi="Times New Roman" w:cs="Times New Roman"/>
          <w:sz w:val="24"/>
          <w:szCs w:val="24"/>
          <w:lang w:eastAsia="ru-RU"/>
        </w:rPr>
        <w:t xml:space="preserve">, до учреждений здравоохранения – не менее </w:t>
      </w:r>
      <w:smartTag w:uri="urn:schemas-microsoft-com:office:smarttags" w:element="metricconverter">
        <w:smartTagPr>
          <w:attr w:name="ProductID" w:val="200 м"/>
        </w:smartTagPr>
        <w:r w:rsidRPr="000C6ACB">
          <w:rPr>
            <w:rFonts w:ascii="Times New Roman" w:eastAsia="Times New Roman" w:hAnsi="Times New Roman" w:cs="Times New Roman"/>
            <w:sz w:val="24"/>
            <w:szCs w:val="24"/>
            <w:lang w:eastAsia="ru-RU"/>
          </w:rPr>
          <w:t>200 м</w:t>
        </w:r>
      </w:smartTag>
      <w:r w:rsidRPr="000C6ACB">
        <w:rPr>
          <w:rFonts w:ascii="Times New Roman" w:eastAsia="Times New Roman" w:hAnsi="Times New Roman" w:cs="Times New Roman"/>
          <w:sz w:val="24"/>
          <w:szCs w:val="24"/>
          <w:lang w:eastAsia="ru-RU"/>
        </w:rPr>
        <w:t>.</w:t>
      </w:r>
    </w:p>
    <w:p w:rsidR="000C6ACB" w:rsidRPr="000C6ACB" w:rsidRDefault="000C6ACB" w:rsidP="000C6ACB">
      <w:pPr>
        <w:spacing w:line="237" w:lineRule="auto"/>
        <w:rPr>
          <w:rFonts w:ascii="Calibri" w:eastAsia="Times New Roman" w:hAnsi="Calibri" w:cs="Times New Roman"/>
          <w:b/>
          <w:lang w:eastAsia="ru-RU"/>
        </w:rPr>
      </w:pPr>
    </w:p>
    <w:p w:rsidR="000C6ACB" w:rsidRPr="000C6ACB" w:rsidRDefault="000C6ACB" w:rsidP="000C6ACB">
      <w:pPr>
        <w:spacing w:line="237" w:lineRule="auto"/>
        <w:rPr>
          <w:rFonts w:ascii="Calibri" w:eastAsia="Times New Roman" w:hAnsi="Calibri" w:cs="Times New Roman"/>
          <w:b/>
          <w:lang w:eastAsia="ru-RU"/>
        </w:rPr>
      </w:pPr>
      <w:r w:rsidRPr="000C6ACB">
        <w:rPr>
          <w:rFonts w:ascii="Calibri" w:eastAsia="Times New Roman" w:hAnsi="Calibri" w:cs="Times New Roman"/>
          <w:b/>
          <w:lang w:eastAsia="ru-RU"/>
        </w:rPr>
        <w:t>Дорожно-уличная сеть.</w:t>
      </w:r>
    </w:p>
    <w:p w:rsidR="000C6ACB" w:rsidRPr="000C6ACB" w:rsidRDefault="000C6ACB" w:rsidP="000C6ACB">
      <w:pPr>
        <w:numPr>
          <w:ilvl w:val="0"/>
          <w:numId w:val="18"/>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Подъездные дороги включают проезжую часть и укрепленные обочины. Число полос на проезжей части в обоих направлениях принимается не менее двух.</w:t>
      </w:r>
    </w:p>
    <w:p w:rsidR="000C6ACB" w:rsidRPr="000C6ACB" w:rsidRDefault="000C6ACB" w:rsidP="000C6ACB">
      <w:pPr>
        <w:tabs>
          <w:tab w:val="left" w:pos="708"/>
        </w:tabs>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Ширина полос движения на проезжей части подъездных дорог при необходимости пропуска общественного пассажирского транспорта составляет </w:t>
      </w:r>
      <w:smartTag w:uri="urn:schemas-microsoft-com:office:smarttags" w:element="metricconverter">
        <w:smartTagPr>
          <w:attr w:name="ProductID" w:val="3,75 м"/>
        </w:smartTagPr>
        <w:r w:rsidRPr="000C6ACB">
          <w:rPr>
            <w:rFonts w:ascii="Times New Roman" w:eastAsia="Times New Roman" w:hAnsi="Times New Roman" w:cs="Times New Roman"/>
            <w:sz w:val="24"/>
            <w:szCs w:val="24"/>
            <w:lang w:eastAsia="ru-RU"/>
          </w:rPr>
          <w:t>3,75 м</w:t>
        </w:r>
      </w:smartTag>
      <w:r w:rsidRPr="000C6ACB">
        <w:rPr>
          <w:rFonts w:ascii="Times New Roman" w:eastAsia="Times New Roman" w:hAnsi="Times New Roman" w:cs="Times New Roman"/>
          <w:sz w:val="24"/>
          <w:szCs w:val="24"/>
          <w:lang w:eastAsia="ru-RU"/>
        </w:rPr>
        <w:t xml:space="preserve">, без пропуска маршрутов общественного транспорта – </w:t>
      </w:r>
      <w:smartTag w:uri="urn:schemas-microsoft-com:office:smarttags" w:element="metricconverter">
        <w:smartTagPr>
          <w:attr w:name="ProductID" w:val="3 м"/>
        </w:smartTagPr>
        <w:r w:rsidRPr="000C6ACB">
          <w:rPr>
            <w:rFonts w:ascii="Times New Roman" w:eastAsia="Times New Roman" w:hAnsi="Times New Roman" w:cs="Times New Roman"/>
            <w:sz w:val="24"/>
            <w:szCs w:val="24"/>
            <w:lang w:eastAsia="ru-RU"/>
          </w:rPr>
          <w:t>3 м</w:t>
        </w:r>
      </w:smartTag>
      <w:r w:rsidRPr="000C6ACB">
        <w:rPr>
          <w:rFonts w:ascii="Times New Roman" w:eastAsia="Times New Roman" w:hAnsi="Times New Roman" w:cs="Times New Roman"/>
          <w:sz w:val="24"/>
          <w:szCs w:val="24"/>
          <w:lang w:eastAsia="ru-RU"/>
        </w:rPr>
        <w:t xml:space="preserve">. Ширина обочин - </w:t>
      </w:r>
      <w:smartTag w:uri="urn:schemas-microsoft-com:office:smarttags" w:element="metricconverter">
        <w:smartTagPr>
          <w:attr w:name="ProductID" w:val="2 м"/>
        </w:smartTagPr>
        <w:r w:rsidRPr="000C6ACB">
          <w:rPr>
            <w:rFonts w:ascii="Times New Roman" w:eastAsia="Times New Roman" w:hAnsi="Times New Roman" w:cs="Times New Roman"/>
            <w:sz w:val="24"/>
            <w:szCs w:val="24"/>
            <w:lang w:eastAsia="ru-RU"/>
          </w:rPr>
          <w:t>2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Главные улицы зон многоквартирной застройки и коттеджной застройки включают проезжую часть и тротуары. Число полос на проезжей части в обоих направлениях должно быть не менее двух. </w:t>
      </w:r>
    </w:p>
    <w:p w:rsidR="000C6ACB" w:rsidRPr="000C6ACB" w:rsidRDefault="000C6ACB" w:rsidP="000C6ACB">
      <w:pPr>
        <w:tabs>
          <w:tab w:val="left" w:pos="851"/>
          <w:tab w:val="left" w:pos="993"/>
        </w:tabs>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Ширина полос движения на проезжих частях главных улиц при необходимости пропуска общественного пассажирского транспорта - </w:t>
      </w:r>
      <w:smartTag w:uri="urn:schemas-microsoft-com:office:smarttags" w:element="metricconverter">
        <w:smartTagPr>
          <w:attr w:name="ProductID" w:val="3,5 м"/>
        </w:smartTagPr>
        <w:r w:rsidRPr="000C6ACB">
          <w:rPr>
            <w:rFonts w:ascii="Times New Roman" w:eastAsia="Times New Roman" w:hAnsi="Times New Roman" w:cs="Times New Roman"/>
            <w:sz w:val="24"/>
            <w:szCs w:val="24"/>
            <w:lang w:eastAsia="ru-RU"/>
          </w:rPr>
          <w:t>3,5 м</w:t>
        </w:r>
      </w:smartTag>
      <w:r w:rsidRPr="000C6ACB">
        <w:rPr>
          <w:rFonts w:ascii="Times New Roman" w:eastAsia="Times New Roman" w:hAnsi="Times New Roman" w:cs="Times New Roman"/>
          <w:sz w:val="24"/>
          <w:szCs w:val="24"/>
          <w:lang w:eastAsia="ru-RU"/>
        </w:rPr>
        <w:t xml:space="preserve">, без пропуска маршрутов общественного транспорта – </w:t>
      </w:r>
      <w:smartTag w:uri="urn:schemas-microsoft-com:office:smarttags" w:element="metricconverter">
        <w:smartTagPr>
          <w:attr w:name="ProductID" w:val="3 м"/>
        </w:smartTagPr>
        <w:r w:rsidRPr="000C6ACB">
          <w:rPr>
            <w:rFonts w:ascii="Times New Roman" w:eastAsia="Times New Roman" w:hAnsi="Times New Roman" w:cs="Times New Roman"/>
            <w:sz w:val="24"/>
            <w:szCs w:val="24"/>
            <w:lang w:eastAsia="ru-RU"/>
          </w:rPr>
          <w:t>3 м</w:t>
        </w:r>
      </w:smartTag>
      <w:r w:rsidRPr="000C6ACB">
        <w:rPr>
          <w:rFonts w:ascii="Times New Roman" w:eastAsia="Times New Roman" w:hAnsi="Times New Roman" w:cs="Times New Roman"/>
          <w:sz w:val="24"/>
          <w:szCs w:val="24"/>
          <w:lang w:eastAsia="ru-RU"/>
        </w:rPr>
        <w:t>.</w:t>
      </w:r>
    </w:p>
    <w:p w:rsidR="000C6ACB" w:rsidRPr="000C6ACB" w:rsidRDefault="000C6ACB" w:rsidP="000C6ACB">
      <w:pPr>
        <w:tabs>
          <w:tab w:val="left" w:pos="851"/>
          <w:tab w:val="left" w:pos="993"/>
        </w:tabs>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Тротуары устраиваются с двух сторон. Ширина тротуаров принимается не менее </w:t>
      </w:r>
      <w:smartTag w:uri="urn:schemas-microsoft-com:office:smarttags" w:element="metricconverter">
        <w:smartTagPr>
          <w:attr w:name="ProductID" w:val="1,5 м"/>
        </w:smartTagPr>
        <w:r w:rsidRPr="000C6ACB">
          <w:rPr>
            <w:rFonts w:ascii="Times New Roman" w:eastAsia="Times New Roman" w:hAnsi="Times New Roman" w:cs="Times New Roman"/>
            <w:sz w:val="24"/>
            <w:szCs w:val="24"/>
            <w:lang w:eastAsia="ru-RU"/>
          </w:rPr>
          <w:t>1,5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lastRenderedPageBreak/>
        <w:t xml:space="preserve">Основные проезды включают проезжую часть и тротуары. Ширина полосы основных проездов с двусторонним движением должна быть не менее </w:t>
      </w:r>
      <w:smartTag w:uri="urn:schemas-microsoft-com:office:smarttags" w:element="metricconverter">
        <w:smartTagPr>
          <w:attr w:name="ProductID" w:val="2,75 м"/>
        </w:smartTagPr>
        <w:r w:rsidRPr="000C6ACB">
          <w:rPr>
            <w:rFonts w:ascii="Times New Roman" w:eastAsia="Times New Roman" w:hAnsi="Times New Roman" w:cs="Times New Roman"/>
            <w:sz w:val="24"/>
            <w:szCs w:val="24"/>
            <w:lang w:eastAsia="ru-RU"/>
          </w:rPr>
          <w:t>2,75 м</w:t>
        </w:r>
      </w:smartTag>
      <w:r w:rsidRPr="000C6ACB">
        <w:rPr>
          <w:rFonts w:ascii="Times New Roman" w:eastAsia="Times New Roman" w:hAnsi="Times New Roman" w:cs="Times New Roman"/>
          <w:sz w:val="24"/>
          <w:szCs w:val="24"/>
          <w:lang w:eastAsia="ru-RU"/>
        </w:rPr>
        <w:t>.</w:t>
      </w:r>
    </w:p>
    <w:p w:rsidR="000C6ACB" w:rsidRPr="000C6ACB" w:rsidRDefault="000C6ACB" w:rsidP="000C6ACB">
      <w:pPr>
        <w:tabs>
          <w:tab w:val="left" w:pos="851"/>
          <w:tab w:val="left" w:pos="993"/>
        </w:tabs>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Допускается устройство основных проездов с кольцевым односторонним движением транспорта протяженностью не более </w:t>
      </w:r>
      <w:smartTag w:uri="urn:schemas-microsoft-com:office:smarttags" w:element="metricconverter">
        <w:smartTagPr>
          <w:attr w:name="ProductID" w:val="300 м"/>
        </w:smartTagPr>
        <w:r w:rsidRPr="000C6ACB">
          <w:rPr>
            <w:rFonts w:ascii="Calibri" w:eastAsia="Times New Roman" w:hAnsi="Calibri" w:cs="Times New Roman"/>
            <w:lang w:eastAsia="ru-RU"/>
          </w:rPr>
          <w:t>300 м</w:t>
        </w:r>
      </w:smartTag>
      <w:r w:rsidRPr="000C6ACB">
        <w:rPr>
          <w:rFonts w:ascii="Calibri" w:eastAsia="Times New Roman" w:hAnsi="Calibri" w:cs="Times New Roman"/>
          <w:lang w:eastAsia="ru-RU"/>
        </w:rPr>
        <w:t xml:space="preserve"> и проезжей частью в одну полосу движения шириной не менее </w:t>
      </w:r>
      <w:smartTag w:uri="urn:schemas-microsoft-com:office:smarttags" w:element="metricconverter">
        <w:smartTagPr>
          <w:attr w:name="ProductID" w:val="3,5 м"/>
        </w:smartTagPr>
        <w:r w:rsidRPr="000C6ACB">
          <w:rPr>
            <w:rFonts w:ascii="Calibri" w:eastAsia="Times New Roman" w:hAnsi="Calibri" w:cs="Times New Roman"/>
            <w:lang w:eastAsia="ru-RU"/>
          </w:rPr>
          <w:t>3,5 м</w:t>
        </w:r>
      </w:smartTag>
      <w:r w:rsidRPr="000C6ACB">
        <w:rPr>
          <w:rFonts w:ascii="Calibri" w:eastAsia="Times New Roman" w:hAnsi="Calibri" w:cs="Times New Roman"/>
          <w:lang w:eastAsia="ru-RU"/>
        </w:rPr>
        <w:t xml:space="preserve">. </w:t>
      </w:r>
    </w:p>
    <w:p w:rsidR="000C6ACB" w:rsidRPr="000C6ACB" w:rsidRDefault="000C6ACB" w:rsidP="000C6ACB">
      <w:pPr>
        <w:tabs>
          <w:tab w:val="left" w:pos="851"/>
          <w:tab w:val="left" w:pos="993"/>
        </w:tabs>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На однополосных проездах необходимо предусматривать разъездные площадки шириной не менее </w:t>
      </w:r>
      <w:smartTag w:uri="urn:schemas-microsoft-com:office:smarttags" w:element="metricconverter">
        <w:smartTagPr>
          <w:attr w:name="ProductID" w:val="7 м"/>
        </w:smartTagPr>
        <w:r w:rsidRPr="000C6ACB">
          <w:rPr>
            <w:rFonts w:ascii="Times New Roman" w:eastAsia="Times New Roman" w:hAnsi="Times New Roman" w:cs="Times New Roman"/>
            <w:sz w:val="24"/>
            <w:szCs w:val="24"/>
            <w:lang w:eastAsia="ru-RU"/>
          </w:rPr>
          <w:t>7 м</w:t>
        </w:r>
      </w:smartTag>
      <w:r w:rsidRPr="000C6ACB">
        <w:rPr>
          <w:rFonts w:ascii="Times New Roman" w:eastAsia="Times New Roman" w:hAnsi="Times New Roman" w:cs="Times New Roman"/>
          <w:sz w:val="24"/>
          <w:szCs w:val="24"/>
          <w:lang w:eastAsia="ru-RU"/>
        </w:rPr>
        <w:t xml:space="preserve"> и длиной не менее </w:t>
      </w:r>
      <w:smartTag w:uri="urn:schemas-microsoft-com:office:smarttags" w:element="metricconverter">
        <w:smartTagPr>
          <w:attr w:name="ProductID" w:val="15 м"/>
        </w:smartTagPr>
        <w:r w:rsidRPr="000C6ACB">
          <w:rPr>
            <w:rFonts w:ascii="Times New Roman" w:eastAsia="Times New Roman" w:hAnsi="Times New Roman" w:cs="Times New Roman"/>
            <w:sz w:val="24"/>
            <w:szCs w:val="24"/>
            <w:lang w:eastAsia="ru-RU"/>
          </w:rPr>
          <w:t>15 м</w:t>
        </w:r>
      </w:smartTag>
      <w:r w:rsidRPr="000C6ACB">
        <w:rPr>
          <w:rFonts w:ascii="Times New Roman" w:eastAsia="Times New Roman" w:hAnsi="Times New Roman" w:cs="Times New Roman"/>
          <w:sz w:val="24"/>
          <w:szCs w:val="24"/>
          <w:lang w:eastAsia="ru-RU"/>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0C6ACB">
          <w:rPr>
            <w:rFonts w:ascii="Times New Roman" w:eastAsia="Times New Roman" w:hAnsi="Times New Roman" w:cs="Times New Roman"/>
            <w:sz w:val="24"/>
            <w:szCs w:val="24"/>
            <w:lang w:eastAsia="ru-RU"/>
          </w:rPr>
          <w:t>200 м</w:t>
        </w:r>
      </w:smartTag>
      <w:r w:rsidRPr="000C6ACB">
        <w:rPr>
          <w:rFonts w:ascii="Times New Roman" w:eastAsia="Times New Roman" w:hAnsi="Times New Roman" w:cs="Times New Roman"/>
          <w:sz w:val="24"/>
          <w:szCs w:val="24"/>
          <w:lang w:eastAsia="ru-RU"/>
        </w:rPr>
        <w:t>.</w:t>
      </w:r>
    </w:p>
    <w:p w:rsidR="000C6ACB" w:rsidRPr="000C6ACB" w:rsidRDefault="000C6ACB" w:rsidP="000C6ACB">
      <w:pPr>
        <w:tabs>
          <w:tab w:val="left" w:pos="851"/>
          <w:tab w:val="left" w:pos="993"/>
        </w:tabs>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Вдоль основных проездов необходимо устройство тротуаров с шириной пешеходной части не менее </w:t>
      </w:r>
      <w:smartTag w:uri="urn:schemas-microsoft-com:office:smarttags" w:element="metricconverter">
        <w:smartTagPr>
          <w:attr w:name="ProductID" w:val="2 м"/>
        </w:smartTagPr>
        <w:r w:rsidRPr="000C6ACB">
          <w:rPr>
            <w:rFonts w:ascii="Calibri" w:eastAsia="Times New Roman" w:hAnsi="Calibri" w:cs="Times New Roman"/>
            <w:lang w:eastAsia="ru-RU"/>
          </w:rPr>
          <w:t>2 м</w:t>
        </w:r>
      </w:smartTag>
      <w:r w:rsidRPr="000C6ACB">
        <w:rPr>
          <w:rFonts w:ascii="Calibri" w:eastAsia="Times New Roman" w:hAnsi="Calibri" w:cs="Times New Roman"/>
          <w:lang w:eastAsia="ru-RU"/>
        </w:rPr>
        <w:t>. Тротуары могут устраиваться с одной стороны.</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Допускаются второстепенные проезды однополосные шириной не менее </w:t>
      </w:r>
      <w:smartTag w:uri="urn:schemas-microsoft-com:office:smarttags" w:element="metricconverter">
        <w:smartTagPr>
          <w:attr w:name="ProductID" w:val="3,5 м"/>
        </w:smartTagPr>
        <w:r w:rsidRPr="000C6ACB">
          <w:rPr>
            <w:rFonts w:ascii="Times New Roman" w:eastAsia="Times New Roman" w:hAnsi="Times New Roman" w:cs="Times New Roman"/>
            <w:sz w:val="24"/>
            <w:szCs w:val="24"/>
            <w:lang w:eastAsia="ru-RU"/>
          </w:rPr>
          <w:t>3,5 м</w:t>
        </w:r>
      </w:smartTag>
      <w:r w:rsidRPr="000C6ACB">
        <w:rPr>
          <w:rFonts w:ascii="Times New Roman" w:eastAsia="Times New Roman" w:hAnsi="Times New Roman" w:cs="Times New Roman"/>
          <w:sz w:val="24"/>
          <w:szCs w:val="24"/>
          <w:lang w:eastAsia="ru-RU"/>
        </w:rPr>
        <w:t>. Устройство тротуаров вдоль второстепенных проездов не регламентируется.</w:t>
      </w:r>
    </w:p>
    <w:p w:rsidR="000C6ACB" w:rsidRPr="000C6ACB" w:rsidRDefault="000C6ACB" w:rsidP="000C6ACB">
      <w:pPr>
        <w:tabs>
          <w:tab w:val="left" w:pos="708"/>
        </w:tabs>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Допускается устройство тупиковых второстепенных проездов шириной </w:t>
      </w:r>
      <w:smartTag w:uri="urn:schemas-microsoft-com:office:smarttags" w:element="metricconverter">
        <w:smartTagPr>
          <w:attr w:name="ProductID" w:val="4 м"/>
        </w:smartTagPr>
        <w:r w:rsidRPr="000C6ACB">
          <w:rPr>
            <w:rFonts w:ascii="Times New Roman" w:eastAsia="Times New Roman" w:hAnsi="Times New Roman" w:cs="Times New Roman"/>
            <w:sz w:val="24"/>
            <w:szCs w:val="24"/>
            <w:lang w:eastAsia="ru-RU"/>
          </w:rPr>
          <w:t>4 м</w:t>
        </w:r>
      </w:smartTag>
      <w:r w:rsidRPr="000C6ACB">
        <w:rPr>
          <w:rFonts w:ascii="Times New Roman" w:eastAsia="Times New Roman" w:hAnsi="Times New Roman" w:cs="Times New Roman"/>
          <w:sz w:val="24"/>
          <w:szCs w:val="24"/>
          <w:lang w:eastAsia="ru-RU"/>
        </w:rPr>
        <w:t xml:space="preserve"> и протяженностью не более </w:t>
      </w:r>
      <w:smartTag w:uri="urn:schemas-microsoft-com:office:smarttags" w:element="metricconverter">
        <w:smartTagPr>
          <w:attr w:name="ProductID" w:val="150 м"/>
        </w:smartTagPr>
        <w:r w:rsidRPr="000C6ACB">
          <w:rPr>
            <w:rFonts w:ascii="Times New Roman" w:eastAsia="Times New Roman" w:hAnsi="Times New Roman" w:cs="Times New Roman"/>
            <w:sz w:val="24"/>
            <w:szCs w:val="24"/>
            <w:lang w:eastAsia="ru-RU"/>
          </w:rPr>
          <w:t>150 м</w:t>
        </w:r>
      </w:smartTag>
      <w:r w:rsidRPr="000C6ACB">
        <w:rPr>
          <w:rFonts w:ascii="Times New Roman" w:eastAsia="Times New Roman" w:hAnsi="Times New Roman" w:cs="Times New Roman"/>
          <w:sz w:val="24"/>
          <w:szCs w:val="24"/>
          <w:lang w:eastAsia="ru-RU"/>
        </w:rPr>
        <w:t xml:space="preserve">; при протяженности более </w:t>
      </w:r>
      <w:smartTag w:uri="urn:schemas-microsoft-com:office:smarttags" w:element="metricconverter">
        <w:smartTagPr>
          <w:attr w:name="ProductID" w:val="150 м"/>
        </w:smartTagPr>
        <w:r w:rsidRPr="000C6ACB">
          <w:rPr>
            <w:rFonts w:ascii="Times New Roman" w:eastAsia="Times New Roman" w:hAnsi="Times New Roman" w:cs="Times New Roman"/>
            <w:sz w:val="24"/>
            <w:szCs w:val="24"/>
            <w:lang w:eastAsia="ru-RU"/>
          </w:rPr>
          <w:t>150 м</w:t>
        </w:r>
      </w:smartTag>
      <w:r w:rsidRPr="000C6ACB">
        <w:rPr>
          <w:rFonts w:ascii="Times New Roman" w:eastAsia="Times New Roman" w:hAnsi="Times New Roman" w:cs="Times New Roman"/>
          <w:sz w:val="24"/>
          <w:szCs w:val="24"/>
          <w:lang w:eastAsia="ru-RU"/>
        </w:rPr>
        <w:t xml:space="preserve"> необходимо предусматривать устройство разъездных площадок.</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Ширина прогулочной пешеходной дороги должна быть не менее </w:t>
      </w:r>
      <w:smartTag w:uri="urn:schemas-microsoft-com:office:smarttags" w:element="metricconverter">
        <w:smartTagPr>
          <w:attr w:name="ProductID" w:val="1,5 м"/>
        </w:smartTagPr>
        <w:r w:rsidRPr="000C6ACB">
          <w:rPr>
            <w:rFonts w:ascii="Times New Roman" w:eastAsia="Times New Roman" w:hAnsi="Times New Roman" w:cs="Times New Roman"/>
            <w:sz w:val="24"/>
            <w:szCs w:val="24"/>
            <w:lang w:eastAsia="ru-RU"/>
          </w:rPr>
          <w:t>1,5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Ширина прогулочной дороги (аллеи) определяется в зависимости от вида зеленых насаждений: при озеленении кустарником – не менее </w:t>
      </w:r>
      <w:smartTag w:uri="urn:schemas-microsoft-com:office:smarttags" w:element="metricconverter">
        <w:smartTagPr>
          <w:attr w:name="ProductID" w:val="1,5 м"/>
        </w:smartTagPr>
        <w:r w:rsidRPr="000C6ACB">
          <w:rPr>
            <w:rFonts w:ascii="Times New Roman" w:eastAsia="Times New Roman" w:hAnsi="Times New Roman" w:cs="Times New Roman"/>
            <w:sz w:val="24"/>
            <w:szCs w:val="24"/>
            <w:lang w:eastAsia="ru-RU"/>
          </w:rPr>
          <w:t>1,5 м</w:t>
        </w:r>
      </w:smartTag>
      <w:r w:rsidRPr="000C6ACB">
        <w:rPr>
          <w:rFonts w:ascii="Times New Roman" w:eastAsia="Times New Roman" w:hAnsi="Times New Roman" w:cs="Times New Roman"/>
          <w:sz w:val="24"/>
          <w:szCs w:val="24"/>
          <w:lang w:eastAsia="ru-RU"/>
        </w:rPr>
        <w:t xml:space="preserve">, при озеленении деревьями – не менее </w:t>
      </w:r>
      <w:smartTag w:uri="urn:schemas-microsoft-com:office:smarttags" w:element="metricconverter">
        <w:smartTagPr>
          <w:attr w:name="ProductID" w:val="2,25 м"/>
        </w:smartTagPr>
        <w:r w:rsidRPr="000C6ACB">
          <w:rPr>
            <w:rFonts w:ascii="Times New Roman" w:eastAsia="Times New Roman" w:hAnsi="Times New Roman" w:cs="Times New Roman"/>
            <w:sz w:val="24"/>
            <w:szCs w:val="24"/>
            <w:lang w:eastAsia="ru-RU"/>
          </w:rPr>
          <w:t>2,25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Ширина и поперечный профиль улиц зон усадебной и малоэтажной жилой застройки в пределах красных линий составляет 15-</w:t>
      </w:r>
      <w:smartTag w:uri="urn:schemas-microsoft-com:office:smarttags" w:element="metricconverter">
        <w:smartTagPr>
          <w:attr w:name="ProductID" w:val="25 м"/>
        </w:smartTagPr>
        <w:r w:rsidRPr="000C6ACB">
          <w:rPr>
            <w:rFonts w:ascii="Times New Roman" w:eastAsia="Times New Roman" w:hAnsi="Times New Roman" w:cs="Times New Roman"/>
            <w:sz w:val="24"/>
            <w:szCs w:val="24"/>
            <w:lang w:eastAsia="ru-RU"/>
          </w:rPr>
          <w:t>25 м</w:t>
        </w:r>
      </w:smartTag>
      <w:r w:rsidRPr="000C6ACB">
        <w:rPr>
          <w:rFonts w:ascii="Times New Roman" w:eastAsia="Times New Roman" w:hAnsi="Times New Roman" w:cs="Times New Roman"/>
          <w:sz w:val="24"/>
          <w:szCs w:val="24"/>
          <w:lang w:eastAsia="ru-RU"/>
        </w:rPr>
        <w:t xml:space="preserve">. </w:t>
      </w:r>
    </w:p>
    <w:p w:rsidR="000C6ACB" w:rsidRPr="000C6ACB" w:rsidRDefault="000C6ACB" w:rsidP="000C6ACB">
      <w:pPr>
        <w:tabs>
          <w:tab w:val="left" w:pos="851"/>
          <w:tab w:val="left" w:pos="993"/>
        </w:tabs>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Тротуары следует предусматривать по обеим сторонам жилых улиц независимо от типа застройки. </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0C6ACB">
          <w:rPr>
            <w:rFonts w:ascii="Times New Roman" w:eastAsia="Times New Roman" w:hAnsi="Times New Roman" w:cs="Times New Roman"/>
            <w:sz w:val="24"/>
            <w:szCs w:val="24"/>
            <w:lang w:eastAsia="ru-RU"/>
          </w:rPr>
          <w:t>150 м</w:t>
        </w:r>
      </w:smartTag>
      <w:r w:rsidRPr="000C6ACB">
        <w:rPr>
          <w:rFonts w:ascii="Times New Roman" w:eastAsia="Times New Roman" w:hAnsi="Times New Roman" w:cs="Times New Roman"/>
          <w:sz w:val="24"/>
          <w:szCs w:val="24"/>
          <w:lang w:eastAsia="ru-RU"/>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0C6ACB">
          <w:rPr>
            <w:rFonts w:ascii="Times New Roman" w:eastAsia="Times New Roman" w:hAnsi="Times New Roman" w:cs="Times New Roman"/>
            <w:sz w:val="24"/>
            <w:szCs w:val="24"/>
            <w:lang w:eastAsia="ru-RU"/>
          </w:rPr>
          <w:t>4,2 м</w:t>
        </w:r>
      </w:smartTag>
      <w:r w:rsidRPr="000C6ACB">
        <w:rPr>
          <w:rFonts w:ascii="Times New Roman" w:eastAsia="Times New Roman" w:hAnsi="Times New Roman" w:cs="Times New Roman"/>
          <w:sz w:val="24"/>
          <w:szCs w:val="24"/>
          <w:lang w:eastAsia="ru-RU"/>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0C6ACB">
          <w:rPr>
            <w:rFonts w:ascii="Times New Roman" w:eastAsia="Times New Roman" w:hAnsi="Times New Roman" w:cs="Times New Roman"/>
            <w:sz w:val="24"/>
            <w:szCs w:val="24"/>
            <w:lang w:eastAsia="ru-RU"/>
          </w:rPr>
          <w:t>7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0C6ACB">
          <w:rPr>
            <w:rFonts w:ascii="Times New Roman" w:eastAsia="Times New Roman" w:hAnsi="Times New Roman" w:cs="Times New Roman"/>
            <w:sz w:val="24"/>
            <w:szCs w:val="24"/>
            <w:lang w:eastAsia="ru-RU"/>
          </w:rPr>
          <w:t>200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0C6ACB" w:rsidRPr="000C6ACB" w:rsidRDefault="000C6ACB" w:rsidP="000C6ACB">
      <w:pPr>
        <w:spacing w:line="237" w:lineRule="auto"/>
        <w:rPr>
          <w:rFonts w:ascii="Calibri" w:eastAsia="Times New Roman" w:hAnsi="Calibri" w:cs="Times New Roman"/>
          <w:b/>
          <w:lang w:eastAsia="ru-RU"/>
        </w:rPr>
      </w:pP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b/>
          <w:lang w:eastAsia="ru-RU"/>
        </w:rPr>
        <w:t>Система общественного пассажирского транспорта</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Посадочные площадки располагаются вне проезжей части. Запрещается располагать остановочные пункты общественного пассажирского транспорта в охранных зонах высоковольтных линий электропередачи.</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Ширина остановочной площадки равна ширине основных полос проезжей части, а длина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3 м"/>
        </w:smartTagPr>
        <w:r w:rsidRPr="000C6ACB">
          <w:rPr>
            <w:rFonts w:ascii="Times New Roman" w:eastAsia="Times New Roman" w:hAnsi="Times New Roman" w:cs="Times New Roman"/>
            <w:sz w:val="24"/>
            <w:szCs w:val="24"/>
            <w:lang w:eastAsia="ru-RU"/>
          </w:rPr>
          <w:t>13 м</w:t>
        </w:r>
      </w:smartTag>
      <w:r w:rsidRPr="000C6ACB">
        <w:rPr>
          <w:rFonts w:ascii="Times New Roman" w:eastAsia="Times New Roman" w:hAnsi="Times New Roman" w:cs="Times New Roman"/>
          <w:sz w:val="24"/>
          <w:szCs w:val="24"/>
          <w:lang w:eastAsia="ru-RU"/>
        </w:rPr>
        <w:t>. Длина участков въезда и выезда на остановочную площадку равна 15м.</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lastRenderedPageBreak/>
        <w:t xml:space="preserve">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чел./м². Ближайшая грань павильона должна быть расположена не ближе </w:t>
      </w:r>
      <w:smartTag w:uri="urn:schemas-microsoft-com:office:smarttags" w:element="metricconverter">
        <w:smartTagPr>
          <w:attr w:name="ProductID" w:val="3 м"/>
        </w:smartTagPr>
        <w:r w:rsidRPr="000C6ACB">
          <w:rPr>
            <w:rFonts w:ascii="Times New Roman" w:eastAsia="Times New Roman" w:hAnsi="Times New Roman" w:cs="Times New Roman"/>
            <w:sz w:val="24"/>
            <w:szCs w:val="24"/>
            <w:lang w:eastAsia="ru-RU"/>
          </w:rPr>
          <w:t>3 м</w:t>
        </w:r>
      </w:smartTag>
      <w:r w:rsidRPr="000C6ACB">
        <w:rPr>
          <w:rFonts w:ascii="Times New Roman" w:eastAsia="Times New Roman" w:hAnsi="Times New Roman" w:cs="Times New Roman"/>
          <w:sz w:val="24"/>
          <w:szCs w:val="24"/>
          <w:lang w:eastAsia="ru-RU"/>
        </w:rPr>
        <w:t xml:space="preserve"> от кромки остановочной площадки.</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На конечных пунктах маршрутной сети общественного пассажирского транспорта должны располагаться отстойно-разворотные площадки с учетом необходимости снятия с линии в межпиковый период около 30 % подвижного состава. </w:t>
      </w:r>
    </w:p>
    <w:p w:rsidR="000C6ACB" w:rsidRPr="000C6ACB" w:rsidRDefault="000C6ACB" w:rsidP="000C6ACB">
      <w:pPr>
        <w:tabs>
          <w:tab w:val="left" w:pos="993"/>
        </w:tabs>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Границы отстойно-разворотных площадок закрепляются в плане красных линий. </w:t>
      </w:r>
    </w:p>
    <w:p w:rsidR="000C6ACB" w:rsidRPr="000C6ACB" w:rsidRDefault="000C6ACB" w:rsidP="000C6ACB">
      <w:pPr>
        <w:tabs>
          <w:tab w:val="left" w:pos="993"/>
        </w:tabs>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Ширина отстойно-разворотной площадки для автобуса должна быть не менее </w:t>
      </w:r>
      <w:smartTag w:uri="urn:schemas-microsoft-com:office:smarttags" w:element="metricconverter">
        <w:smartTagPr>
          <w:attr w:name="ProductID" w:val="30 м"/>
        </w:smartTagPr>
        <w:r w:rsidRPr="000C6ACB">
          <w:rPr>
            <w:rFonts w:ascii="Calibri" w:eastAsia="Times New Roman" w:hAnsi="Calibri" w:cs="Times New Roman"/>
            <w:lang w:eastAsia="ru-RU"/>
          </w:rPr>
          <w:t>30 м</w:t>
        </w:r>
      </w:smartTag>
      <w:r w:rsidRPr="000C6ACB">
        <w:rPr>
          <w:rFonts w:ascii="Calibri" w:eastAsia="Times New Roman" w:hAnsi="Calibri" w:cs="Times New Roman"/>
          <w:lang w:eastAsia="ru-RU"/>
        </w:rPr>
        <w:t>.</w:t>
      </w:r>
    </w:p>
    <w:p w:rsidR="000C6ACB" w:rsidRPr="000C6ACB" w:rsidRDefault="000C6ACB" w:rsidP="000C6ACB">
      <w:pPr>
        <w:tabs>
          <w:tab w:val="left" w:pos="993"/>
        </w:tabs>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Отстойно-разворотные площадки общественного пассажирского транспорта должны размещаться в удалении от жилой застройки не менее чем на </w:t>
      </w:r>
      <w:smartTag w:uri="urn:schemas-microsoft-com:office:smarttags" w:element="metricconverter">
        <w:smartTagPr>
          <w:attr w:name="ProductID" w:val="50 м"/>
        </w:smartTagPr>
        <w:r w:rsidRPr="000C6ACB">
          <w:rPr>
            <w:rFonts w:ascii="Calibri" w:eastAsia="Times New Roman" w:hAnsi="Calibri" w:cs="Times New Roman"/>
            <w:lang w:eastAsia="ru-RU"/>
          </w:rPr>
          <w:t>50 м</w:t>
        </w:r>
      </w:smartTag>
      <w:r w:rsidRPr="000C6ACB">
        <w:rPr>
          <w:rFonts w:ascii="Calibri" w:eastAsia="Times New Roman" w:hAnsi="Calibri" w:cs="Times New Roman"/>
          <w:lang w:eastAsia="ru-RU"/>
        </w:rPr>
        <w:t xml:space="preserve">. </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В пределах жилых территорий и на придомовых территориях могут располагаться открытые площадки (гостевые автостоянки) для временного хранения (парковки) легковых автомобилей, удаленные от подъездов жилых зданий не более чем на </w:t>
      </w:r>
      <w:smartTag w:uri="urn:schemas-microsoft-com:office:smarttags" w:element="metricconverter">
        <w:smartTagPr>
          <w:attr w:name="ProductID" w:val="200 м"/>
        </w:smartTagPr>
        <w:r w:rsidRPr="000C6ACB">
          <w:rPr>
            <w:rFonts w:ascii="Times New Roman" w:eastAsia="Times New Roman" w:hAnsi="Times New Roman" w:cs="Times New Roman"/>
            <w:sz w:val="24"/>
            <w:szCs w:val="24"/>
            <w:lang w:eastAsia="ru-RU"/>
          </w:rPr>
          <w:t>200 м</w:t>
        </w:r>
      </w:smartTag>
      <w:r w:rsidRPr="000C6ACB">
        <w:rPr>
          <w:rFonts w:ascii="Times New Roman" w:eastAsia="Times New Roman" w:hAnsi="Times New Roman" w:cs="Times New Roman"/>
          <w:sz w:val="24"/>
          <w:szCs w:val="24"/>
          <w:lang w:eastAsia="ru-RU"/>
        </w:rPr>
        <w:t xml:space="preserve">. </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Площадь открытых площадок для временного хранения (парковки) легковых автомобилей следует принимать в соответствии с нормами, приведенными в таблице 4 настоящих Правил.</w:t>
      </w:r>
    </w:p>
    <w:p w:rsidR="000C6ACB" w:rsidRPr="000C6ACB" w:rsidRDefault="000C6ACB" w:rsidP="000C6ACB">
      <w:pPr>
        <w:tabs>
          <w:tab w:val="left" w:pos="851"/>
          <w:tab w:val="left" w:pos="993"/>
        </w:tabs>
        <w:spacing w:after="0" w:line="240" w:lineRule="auto"/>
        <w:jc w:val="both"/>
        <w:rPr>
          <w:rFonts w:ascii="Times New Roman" w:eastAsia="Times New Roman" w:hAnsi="Times New Roman" w:cs="Times New Roman"/>
          <w:sz w:val="24"/>
          <w:szCs w:val="24"/>
          <w:lang w:eastAsia="ru-RU"/>
        </w:rPr>
      </w:pPr>
    </w:p>
    <w:p w:rsidR="000C6ACB" w:rsidRPr="000C6ACB" w:rsidRDefault="000C6ACB" w:rsidP="000C6ACB">
      <w:pPr>
        <w:spacing w:line="237" w:lineRule="auto"/>
        <w:rPr>
          <w:rFonts w:ascii="Calibri" w:eastAsia="Times New Roman" w:hAnsi="Calibri" w:cs="Times New Roman"/>
          <w:b/>
          <w:lang w:eastAsia="ru-RU"/>
        </w:rPr>
      </w:pPr>
      <w:r w:rsidRPr="000C6ACB">
        <w:rPr>
          <w:rFonts w:ascii="Calibri" w:eastAsia="Times New Roman" w:hAnsi="Calibri" w:cs="Times New Roman"/>
          <w:u w:val="single"/>
          <w:lang w:eastAsia="ru-RU"/>
        </w:rPr>
        <w:t>Таблица 4.</w:t>
      </w:r>
      <w:r w:rsidRPr="000C6ACB">
        <w:rPr>
          <w:rFonts w:ascii="Calibri" w:eastAsia="Times New Roman" w:hAnsi="Calibri" w:cs="Times New Roman"/>
          <w:b/>
          <w:lang w:eastAsia="ru-RU"/>
        </w:rPr>
        <w:t xml:space="preserve"> Площади отвода участков под размещение производственных объектов, отдельных элементов обустройства автомобильных дорог и объектов дорожного сервиса</w:t>
      </w:r>
    </w:p>
    <w:tbl>
      <w:tblPr>
        <w:tblW w:w="10065" w:type="dxa"/>
        <w:jc w:val="center"/>
        <w:tblLayout w:type="fixed"/>
        <w:tblCellMar>
          <w:left w:w="39" w:type="dxa"/>
          <w:right w:w="39" w:type="dxa"/>
        </w:tblCellMar>
        <w:tblLook w:val="04A0" w:firstRow="1" w:lastRow="0" w:firstColumn="1" w:lastColumn="0" w:noHBand="0" w:noVBand="1"/>
      </w:tblPr>
      <w:tblGrid>
        <w:gridCol w:w="510"/>
        <w:gridCol w:w="7643"/>
        <w:gridCol w:w="1912"/>
      </w:tblGrid>
      <w:tr w:rsidR="000C6ACB" w:rsidRPr="000C6ACB" w:rsidTr="000C6ACB">
        <w:trPr>
          <w:tblHeader/>
          <w:jc w:val="center"/>
        </w:trPr>
        <w:tc>
          <w:tcPr>
            <w:tcW w:w="510" w:type="dxa"/>
            <w:tcBorders>
              <w:top w:val="single" w:sz="6" w:space="0" w:color="auto"/>
              <w:left w:val="single" w:sz="6" w:space="0" w:color="auto"/>
              <w:bottom w:val="single" w:sz="6" w:space="0" w:color="auto"/>
              <w:right w:val="single" w:sz="6" w:space="0" w:color="auto"/>
            </w:tcBorders>
            <w:vAlign w:val="center"/>
            <w:hideMark/>
          </w:tcPr>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 п/п</w:t>
            </w:r>
          </w:p>
        </w:tc>
        <w:tc>
          <w:tcPr>
            <w:tcW w:w="7641" w:type="dxa"/>
            <w:tcBorders>
              <w:top w:val="single" w:sz="6" w:space="0" w:color="auto"/>
              <w:left w:val="single" w:sz="6" w:space="0" w:color="auto"/>
              <w:bottom w:val="single" w:sz="6" w:space="0" w:color="auto"/>
              <w:right w:val="single" w:sz="6" w:space="0" w:color="auto"/>
            </w:tcBorders>
            <w:vAlign w:val="center"/>
            <w:hideMark/>
          </w:tcPr>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Наименование</w:t>
            </w:r>
          </w:p>
        </w:tc>
        <w:tc>
          <w:tcPr>
            <w:tcW w:w="1912" w:type="dxa"/>
            <w:tcBorders>
              <w:top w:val="single" w:sz="6" w:space="0" w:color="auto"/>
              <w:left w:val="single" w:sz="6" w:space="0" w:color="auto"/>
              <w:bottom w:val="single" w:sz="6" w:space="0" w:color="auto"/>
              <w:right w:val="single" w:sz="6" w:space="0" w:color="auto"/>
            </w:tcBorders>
            <w:vAlign w:val="center"/>
            <w:hideMark/>
          </w:tcPr>
          <w:p w:rsidR="000C6ACB" w:rsidRPr="000C6ACB" w:rsidRDefault="000C6ACB" w:rsidP="000C6ACB">
            <w:pPr>
              <w:spacing w:line="240" w:lineRule="auto"/>
              <w:jc w:val="center"/>
              <w:rPr>
                <w:rFonts w:ascii="Calibri" w:eastAsia="Times New Roman" w:hAnsi="Calibri" w:cs="Times New Roman"/>
                <w:b/>
                <w:lang w:eastAsia="ru-RU"/>
              </w:rPr>
            </w:pPr>
            <w:r w:rsidRPr="000C6ACB">
              <w:rPr>
                <w:rFonts w:ascii="Calibri" w:eastAsia="Times New Roman" w:hAnsi="Calibri" w:cs="Times New Roman"/>
                <w:b/>
                <w:lang w:eastAsia="ru-RU"/>
              </w:rPr>
              <w:t>Площадь земельного участка, га</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Автопавильон на 10 пасс.</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0,08</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Автопавильон на 20 пасс.</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0,10</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Пассажирская автостанция (ПАС) вместимостью 10 чел.</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0,45</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 </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2,8</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Здания и сооружения линейной дорожной службы - отдельно 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 </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1,0</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Пескобаза, солебаза, база противогололедных материалов (в том числе производственная площадка, подъездной железнодорожный тупик и др.)</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0,5</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Автобусная остановка (открытый, полузакрытый или закрытый автопавильон, посадочная площадка, информационный стенд и мусоросборник):</w:t>
            </w:r>
          </w:p>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lastRenderedPageBreak/>
              <w:t xml:space="preserve"> с переходно-скоростной полосой </w:t>
            </w:r>
          </w:p>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 xml:space="preserve"> без переходно-скоростной полосы  </w:t>
            </w:r>
          </w:p>
        </w:tc>
        <w:tc>
          <w:tcPr>
            <w:tcW w:w="1912" w:type="dxa"/>
            <w:tcBorders>
              <w:top w:val="single" w:sz="4" w:space="0" w:color="auto"/>
              <w:left w:val="single" w:sz="4" w:space="0" w:color="auto"/>
              <w:bottom w:val="single" w:sz="4" w:space="0" w:color="auto"/>
              <w:right w:val="single" w:sz="4" w:space="0" w:color="auto"/>
            </w:tcBorders>
            <w:vAlign w:val="bottom"/>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lastRenderedPageBreak/>
              <w:t>0,15</w:t>
            </w:r>
          </w:p>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0,03</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Пункт весового и габаритного контроля (без площадок для стоянки грузового транспорта) </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0,1</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Стационарный пост дорожно-патрульной службы (с площадкой-стоянкой)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0,1</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0,5</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0,4</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1,0</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Мотель (гостиница специальной планировки, открытая  индивидуальная стоянка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1,0</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Автогостиница (корпус, открытая охраняемая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1,0</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Грузовая автостанция, площадка-стоянка, моечный пункт, комната отдыха, медицинский пункт, туалет </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2,0 - 4,0</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0,2</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Пункт общественного питания (переходно-скоростные полосы,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0,2</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0,4</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Моечный пункт (отдельный объект с площадкой-стоянкой,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0,05</w:t>
            </w:r>
          </w:p>
        </w:tc>
      </w:tr>
      <w:tr w:rsidR="000C6ACB" w:rsidRPr="000C6ACB" w:rsidTr="000C6ACB">
        <w:trPr>
          <w:jc w:val="center"/>
        </w:trPr>
        <w:tc>
          <w:tcPr>
            <w:tcW w:w="510" w:type="dxa"/>
            <w:tcBorders>
              <w:top w:val="single" w:sz="4" w:space="0" w:color="auto"/>
              <w:left w:val="single" w:sz="4" w:space="0" w:color="auto"/>
              <w:bottom w:val="single" w:sz="4" w:space="0" w:color="auto"/>
              <w:right w:val="single" w:sz="4" w:space="0" w:color="auto"/>
            </w:tcBorders>
          </w:tcPr>
          <w:p w:rsidR="000C6ACB" w:rsidRPr="000C6ACB" w:rsidRDefault="000C6ACB" w:rsidP="000C6ACB">
            <w:pPr>
              <w:numPr>
                <w:ilvl w:val="0"/>
                <w:numId w:val="19"/>
              </w:numPr>
              <w:tabs>
                <w:tab w:val="left" w:pos="0"/>
                <w:tab w:val="left" w:pos="61"/>
              </w:tabs>
              <w:spacing w:after="0" w:line="240" w:lineRule="auto"/>
              <w:ind w:hanging="720"/>
              <w:jc w:val="both"/>
              <w:rPr>
                <w:rFonts w:ascii="Calibri" w:eastAsia="Times New Roman" w:hAnsi="Calibri" w:cs="Times New Roman"/>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Автомагазин (отдельный объект с площадкой-стоянкой,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0,05</w:t>
            </w:r>
          </w:p>
        </w:tc>
      </w:tr>
    </w:tbl>
    <w:p w:rsidR="000C6ACB" w:rsidRPr="000C6ACB" w:rsidRDefault="000C6ACB" w:rsidP="000C6ACB">
      <w:pPr>
        <w:spacing w:line="237" w:lineRule="auto"/>
        <w:rPr>
          <w:rFonts w:ascii="Calibri" w:eastAsia="Times New Roman" w:hAnsi="Calibri" w:cs="Times New Roman"/>
          <w:i/>
          <w:lang w:eastAsia="ru-RU"/>
        </w:rPr>
      </w:pPr>
    </w:p>
    <w:p w:rsidR="000C6ACB" w:rsidRPr="000C6ACB" w:rsidRDefault="000C6ACB" w:rsidP="000C6ACB">
      <w:pPr>
        <w:spacing w:line="237" w:lineRule="auto"/>
        <w:rPr>
          <w:rFonts w:ascii="Calibri" w:eastAsia="Times New Roman" w:hAnsi="Calibri" w:cs="Times New Roman"/>
          <w:i/>
          <w:lang w:eastAsia="ru-RU"/>
        </w:rPr>
      </w:pPr>
      <w:r w:rsidRPr="000C6ACB">
        <w:rPr>
          <w:rFonts w:ascii="Calibri" w:eastAsia="Times New Roman" w:hAnsi="Calibri" w:cs="Times New Roman"/>
          <w:i/>
          <w:lang w:eastAsia="ru-RU"/>
        </w:rPr>
        <w:t xml:space="preserve">Примечания: </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1. При проведении инженерных изысканий и подготовки проектной документации возможно увеличение норм отвода земель в зависимости от категории автомобильной дороги и интенсивности движения.</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 xml:space="preserve">2. Дополнительно определяются размеры и местоположение земельных участков, необходимых для размещения внешних инженерных сетей, артезианских скважин, очистных сооружений, котельных, </w:t>
      </w:r>
      <w:r w:rsidRPr="000C6ACB">
        <w:rPr>
          <w:rFonts w:ascii="Calibri" w:eastAsia="Times New Roman" w:hAnsi="Calibri" w:cs="Times New Roman"/>
          <w:sz w:val="20"/>
          <w:szCs w:val="20"/>
          <w:lang w:eastAsia="ru-RU"/>
        </w:rPr>
        <w:lastRenderedPageBreak/>
        <w:t>защитных сооружений, противопожарных полос, путепроводов, пешеходных переходов, иных зданий и сооружений, предусмотренных требованиями и условиями, включенными в проектную документацию при подготовке акта выбора земельного участка (на стадии предварительного согласования мест размещения автомобильных дорог и дорожных сооружений, а также при проведении кадастровых работ).</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При необходимости установленные размеры земельных участков в целях:</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 xml:space="preserve">водоснабжения от проектируемой артезианской скважины подлежат увеличению на </w:t>
      </w:r>
      <w:smartTag w:uri="urn:schemas-microsoft-com:office:smarttags" w:element="metricconverter">
        <w:smartTagPr>
          <w:attr w:name="ProductID" w:val="1 гектар"/>
        </w:smartTagPr>
        <w:r w:rsidRPr="000C6ACB">
          <w:rPr>
            <w:rFonts w:ascii="Calibri" w:eastAsia="Times New Roman" w:hAnsi="Calibri" w:cs="Times New Roman"/>
            <w:sz w:val="20"/>
            <w:szCs w:val="20"/>
            <w:lang w:eastAsia="ru-RU"/>
          </w:rPr>
          <w:t>1 гектар</w:t>
        </w:r>
      </w:smartTag>
      <w:r w:rsidRPr="000C6ACB">
        <w:rPr>
          <w:rFonts w:ascii="Calibri" w:eastAsia="Times New Roman" w:hAnsi="Calibri" w:cs="Times New Roman"/>
          <w:sz w:val="20"/>
          <w:szCs w:val="20"/>
          <w:lang w:eastAsia="ru-RU"/>
        </w:rPr>
        <w:t>;</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сброса канализационных стоков в проектируемые очистные сооружения подлежат увеличению от 0,4 до 1 гектара в зависимости от типа очистных сооружений;</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теплоснабжения от проектируемой котельной подлежат увеличению от 0,4 до 0,7 гектара в зависимости от типа котельной.</w:t>
      </w:r>
    </w:p>
    <w:p w:rsidR="000C6ACB" w:rsidRPr="000C6ACB" w:rsidRDefault="000C6ACB" w:rsidP="000C6ACB">
      <w:pPr>
        <w:tabs>
          <w:tab w:val="decimal" w:pos="0"/>
        </w:tabs>
        <w:spacing w:line="240"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3. Нормы отвода земель для размещения сооружений и комплексов, не предусмотренных настоящим приложением, определяются их сочетанием с учетом обеспечения соблюдения санитарных норм и правил по установлению разрывов между зданиями и размещению пожарных проездов.</w:t>
      </w:r>
    </w:p>
    <w:p w:rsidR="000C6ACB" w:rsidRPr="000C6ACB" w:rsidRDefault="000C6ACB" w:rsidP="000C6ACB">
      <w:pPr>
        <w:tabs>
          <w:tab w:val="left" w:pos="851"/>
        </w:tabs>
        <w:spacing w:after="0" w:line="240" w:lineRule="auto"/>
        <w:jc w:val="both"/>
        <w:rPr>
          <w:rFonts w:ascii="Times New Roman" w:eastAsia="Times New Roman" w:hAnsi="Times New Roman" w:cs="Times New Roman"/>
          <w:sz w:val="24"/>
          <w:szCs w:val="24"/>
          <w:lang w:eastAsia="ru-RU"/>
        </w:rPr>
      </w:pP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Для гостевых автостоянок жилых зданий разрывы не устанавливаются.</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На придомовой территории допускается размещение открытых автостоянок для временного хранения автомобилей вместимостью до 50 машино-мест при соблюдении нормативных требований обеспеченности придомовых территорий элементами благоустройства. Площадь участка для временной стоянки (парковки) одного автотранспортного средства следует принимать на одно машино-место:</w:t>
      </w:r>
    </w:p>
    <w:p w:rsidR="000C6ACB" w:rsidRPr="000C6ACB" w:rsidRDefault="000C6ACB" w:rsidP="000C6ACB">
      <w:pPr>
        <w:numPr>
          <w:ilvl w:val="0"/>
          <w:numId w:val="15"/>
        </w:numPr>
        <w:tabs>
          <w:tab w:val="left" w:pos="851"/>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легковых автомобилей – 25 (22,5)* м²;</w:t>
      </w:r>
    </w:p>
    <w:p w:rsidR="000C6ACB" w:rsidRPr="000C6ACB" w:rsidRDefault="000C6ACB" w:rsidP="000C6ACB">
      <w:pPr>
        <w:numPr>
          <w:ilvl w:val="0"/>
          <w:numId w:val="15"/>
        </w:numPr>
        <w:tabs>
          <w:tab w:val="left" w:pos="851"/>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грузовых автомобилей – </w:t>
      </w:r>
      <w:smartTag w:uri="urn:schemas-microsoft-com:office:smarttags" w:element="metricconverter">
        <w:smartTagPr>
          <w:attr w:name="ProductID" w:val="40 м²"/>
        </w:smartTagPr>
        <w:r w:rsidRPr="000C6ACB">
          <w:rPr>
            <w:rFonts w:ascii="Calibri" w:eastAsia="Times New Roman" w:hAnsi="Calibri" w:cs="Times New Roman"/>
            <w:lang w:eastAsia="ru-RU"/>
          </w:rPr>
          <w:t>40 м²</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851"/>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автобусов – </w:t>
      </w:r>
      <w:smartTag w:uri="urn:schemas-microsoft-com:office:smarttags" w:element="metricconverter">
        <w:smartTagPr>
          <w:attr w:name="ProductID" w:val="40 м²"/>
        </w:smartTagPr>
        <w:r w:rsidRPr="000C6ACB">
          <w:rPr>
            <w:rFonts w:ascii="Calibri" w:eastAsia="Times New Roman" w:hAnsi="Calibri" w:cs="Times New Roman"/>
            <w:lang w:eastAsia="ru-RU"/>
          </w:rPr>
          <w:t>40 м²</w:t>
        </w:r>
      </w:smartTag>
      <w:r w:rsidRPr="000C6ACB">
        <w:rPr>
          <w:rFonts w:ascii="Calibri" w:eastAsia="Times New Roman" w:hAnsi="Calibri" w:cs="Times New Roman"/>
          <w:lang w:eastAsia="ru-RU"/>
        </w:rPr>
        <w:t xml:space="preserve">;      </w:t>
      </w:r>
    </w:p>
    <w:p w:rsidR="000C6ACB" w:rsidRPr="000C6ACB" w:rsidRDefault="000C6ACB" w:rsidP="000C6ACB">
      <w:pPr>
        <w:numPr>
          <w:ilvl w:val="0"/>
          <w:numId w:val="15"/>
        </w:numPr>
        <w:tabs>
          <w:tab w:val="left" w:pos="851"/>
          <w:tab w:val="left" w:pos="993"/>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велосипедов – </w:t>
      </w:r>
      <w:smartTag w:uri="urn:schemas-microsoft-com:office:smarttags" w:element="metricconverter">
        <w:smartTagPr>
          <w:attr w:name="ProductID" w:val="0,9 м²"/>
        </w:smartTagPr>
        <w:r w:rsidRPr="000C6ACB">
          <w:rPr>
            <w:rFonts w:ascii="Calibri" w:eastAsia="Times New Roman" w:hAnsi="Calibri" w:cs="Times New Roman"/>
            <w:lang w:eastAsia="ru-RU"/>
          </w:rPr>
          <w:t>0,9 м²</w:t>
        </w:r>
      </w:smartTag>
      <w:r w:rsidRPr="000C6ACB">
        <w:rPr>
          <w:rFonts w:ascii="Calibri" w:eastAsia="Times New Roman" w:hAnsi="Calibri" w:cs="Times New Roman"/>
          <w:lang w:eastAsia="ru-RU"/>
        </w:rPr>
        <w:t>.</w:t>
      </w:r>
    </w:p>
    <w:p w:rsidR="000C6ACB" w:rsidRPr="000C6ACB" w:rsidRDefault="000C6ACB" w:rsidP="000C6ACB">
      <w:pPr>
        <w:tabs>
          <w:tab w:val="left" w:pos="851"/>
          <w:tab w:val="left" w:pos="993"/>
        </w:tabs>
        <w:spacing w:line="237" w:lineRule="auto"/>
        <w:rPr>
          <w:rFonts w:ascii="Calibri" w:eastAsia="Times New Roman" w:hAnsi="Calibri" w:cs="Times New Roman"/>
          <w:sz w:val="20"/>
          <w:szCs w:val="20"/>
          <w:lang w:eastAsia="ru-RU"/>
        </w:rPr>
      </w:pPr>
      <w:r w:rsidRPr="000C6ACB">
        <w:rPr>
          <w:rFonts w:ascii="Calibri" w:eastAsia="Times New Roman" w:hAnsi="Calibri" w:cs="Times New Roman"/>
          <w:sz w:val="20"/>
          <w:szCs w:val="20"/>
          <w:lang w:eastAsia="ru-RU"/>
        </w:rPr>
        <w:t>* В скобках – при примыкании участков для стоянки к проезжей части улиц и проездов.</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0C6ACB">
          <w:rPr>
            <w:rFonts w:ascii="Times New Roman" w:eastAsia="Times New Roman" w:hAnsi="Times New Roman" w:cs="Times New Roman"/>
            <w:sz w:val="24"/>
            <w:szCs w:val="24"/>
            <w:lang w:eastAsia="ru-RU"/>
          </w:rPr>
          <w:t>1 м</w:t>
        </w:r>
      </w:smartTag>
      <w:r w:rsidRPr="000C6ACB">
        <w:rPr>
          <w:rFonts w:ascii="Times New Roman" w:eastAsia="Times New Roman" w:hAnsi="Times New Roman" w:cs="Times New Roman"/>
          <w:sz w:val="24"/>
          <w:szCs w:val="24"/>
          <w:lang w:eastAsia="ru-RU"/>
        </w:rPr>
        <w:t>, в стесненных условиях допускается ограничение стоянки сплошной линией разметки.</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0C6ACB">
          <w:rPr>
            <w:rFonts w:ascii="Times New Roman" w:eastAsia="Times New Roman" w:hAnsi="Times New Roman" w:cs="Times New Roman"/>
            <w:sz w:val="24"/>
            <w:szCs w:val="24"/>
            <w:lang w:eastAsia="ru-RU"/>
          </w:rPr>
          <w:t>6 м</w:t>
        </w:r>
      </w:smartTag>
      <w:r w:rsidRPr="000C6ACB">
        <w:rPr>
          <w:rFonts w:ascii="Times New Roman" w:eastAsia="Times New Roman" w:hAnsi="Times New Roman" w:cs="Times New Roman"/>
          <w:sz w:val="24"/>
          <w:szCs w:val="24"/>
          <w:lang w:eastAsia="ru-RU"/>
        </w:rPr>
        <w:t xml:space="preserve">, при одностороннем – не менее </w:t>
      </w:r>
      <w:smartTag w:uri="urn:schemas-microsoft-com:office:smarttags" w:element="metricconverter">
        <w:smartTagPr>
          <w:attr w:name="ProductID" w:val="3 м"/>
        </w:smartTagPr>
        <w:r w:rsidRPr="000C6ACB">
          <w:rPr>
            <w:rFonts w:ascii="Times New Roman" w:eastAsia="Times New Roman" w:hAnsi="Times New Roman" w:cs="Times New Roman"/>
            <w:sz w:val="24"/>
            <w:szCs w:val="24"/>
            <w:lang w:eastAsia="ru-RU"/>
          </w:rPr>
          <w:t>3 м</w:t>
        </w:r>
      </w:smartTag>
      <w:r w:rsidRPr="000C6ACB">
        <w:rPr>
          <w:rFonts w:ascii="Times New Roman" w:eastAsia="Times New Roman" w:hAnsi="Times New Roman" w:cs="Times New Roman"/>
          <w:sz w:val="24"/>
          <w:szCs w:val="24"/>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Дальность пешеходных подходов от автостоянок для временного хранения (парковки) легковых автомобилей следует принимать не более:</w:t>
      </w:r>
    </w:p>
    <w:p w:rsidR="000C6ACB" w:rsidRPr="000C6ACB" w:rsidRDefault="000C6ACB" w:rsidP="000C6ACB">
      <w:pPr>
        <w:numPr>
          <w:ilvl w:val="0"/>
          <w:numId w:val="15"/>
        </w:numPr>
        <w:spacing w:after="0" w:line="237" w:lineRule="auto"/>
        <w:ind w:left="709"/>
        <w:jc w:val="both"/>
        <w:rPr>
          <w:rFonts w:ascii="Calibri" w:eastAsia="Times New Roman" w:hAnsi="Calibri" w:cs="Times New Roman"/>
          <w:lang w:eastAsia="ru-RU"/>
        </w:rPr>
      </w:pPr>
      <w:r w:rsidRPr="000C6ACB">
        <w:rPr>
          <w:rFonts w:ascii="Calibri" w:eastAsia="Times New Roman" w:hAnsi="Calibri" w:cs="Times New Roman"/>
          <w:lang w:eastAsia="ru-RU"/>
        </w:rPr>
        <w:t xml:space="preserve">до входов в жилые здания – </w:t>
      </w:r>
      <w:smartTag w:uri="urn:schemas-microsoft-com:office:smarttags" w:element="metricconverter">
        <w:smartTagPr>
          <w:attr w:name="ProductID" w:val="100 м"/>
        </w:smartTagPr>
        <w:r w:rsidRPr="000C6ACB">
          <w:rPr>
            <w:rFonts w:ascii="Calibri" w:eastAsia="Times New Roman" w:hAnsi="Calibri" w:cs="Times New Roman"/>
            <w:lang w:eastAsia="ru-RU"/>
          </w:rPr>
          <w:t>100 м</w:t>
        </w:r>
      </w:smartTag>
      <w:r w:rsidRPr="000C6ACB">
        <w:rPr>
          <w:rFonts w:ascii="Calibri" w:eastAsia="Times New Roman" w:hAnsi="Calibri" w:cs="Times New Roman"/>
          <w:lang w:eastAsia="ru-RU"/>
        </w:rPr>
        <w:t xml:space="preserve">; </w:t>
      </w:r>
    </w:p>
    <w:p w:rsidR="000C6ACB" w:rsidRPr="000C6ACB" w:rsidRDefault="000C6ACB" w:rsidP="000C6ACB">
      <w:pPr>
        <w:numPr>
          <w:ilvl w:val="0"/>
          <w:numId w:val="15"/>
        </w:numPr>
        <w:spacing w:after="0" w:line="237" w:lineRule="auto"/>
        <w:ind w:left="709"/>
        <w:jc w:val="both"/>
        <w:rPr>
          <w:rFonts w:ascii="Calibri" w:eastAsia="Times New Roman" w:hAnsi="Calibri" w:cs="Times New Roman"/>
          <w:lang w:eastAsia="ru-RU"/>
        </w:rPr>
      </w:pPr>
      <w:r w:rsidRPr="000C6ACB">
        <w:rPr>
          <w:rFonts w:ascii="Calibri" w:eastAsia="Times New Roman" w:hAnsi="Calibri" w:cs="Times New Roman"/>
          <w:lang w:eastAsia="ru-RU"/>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0C6ACB">
          <w:rPr>
            <w:rFonts w:ascii="Calibri" w:eastAsia="Times New Roman" w:hAnsi="Calibri" w:cs="Times New Roman"/>
            <w:lang w:eastAsia="ru-RU"/>
          </w:rPr>
          <w:t>150 м</w:t>
        </w:r>
      </w:smartTag>
      <w:r w:rsidRPr="000C6ACB">
        <w:rPr>
          <w:rFonts w:ascii="Calibri" w:eastAsia="Times New Roman" w:hAnsi="Calibri" w:cs="Times New Roman"/>
          <w:lang w:eastAsia="ru-RU"/>
        </w:rPr>
        <w:t xml:space="preserve">; </w:t>
      </w:r>
    </w:p>
    <w:p w:rsidR="000C6ACB" w:rsidRPr="000C6ACB" w:rsidRDefault="000C6ACB" w:rsidP="000C6ACB">
      <w:pPr>
        <w:numPr>
          <w:ilvl w:val="0"/>
          <w:numId w:val="15"/>
        </w:numPr>
        <w:spacing w:after="0" w:line="237" w:lineRule="auto"/>
        <w:ind w:left="709"/>
        <w:jc w:val="both"/>
        <w:rPr>
          <w:rFonts w:ascii="Calibri" w:eastAsia="Times New Roman" w:hAnsi="Calibri" w:cs="Times New Roman"/>
          <w:lang w:eastAsia="ru-RU"/>
        </w:rPr>
      </w:pPr>
      <w:r w:rsidRPr="000C6ACB">
        <w:rPr>
          <w:rFonts w:ascii="Calibri" w:eastAsia="Times New Roman" w:hAnsi="Calibri" w:cs="Times New Roman"/>
          <w:lang w:eastAsia="ru-RU"/>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0C6ACB">
          <w:rPr>
            <w:rFonts w:ascii="Calibri" w:eastAsia="Times New Roman" w:hAnsi="Calibri" w:cs="Times New Roman"/>
            <w:lang w:eastAsia="ru-RU"/>
          </w:rPr>
          <w:t>250 м</w:t>
        </w:r>
      </w:smartTag>
      <w:r w:rsidRPr="000C6ACB">
        <w:rPr>
          <w:rFonts w:ascii="Calibri" w:eastAsia="Times New Roman" w:hAnsi="Calibri" w:cs="Times New Roman"/>
          <w:lang w:eastAsia="ru-RU"/>
        </w:rPr>
        <w:t xml:space="preserve">; </w:t>
      </w:r>
    </w:p>
    <w:p w:rsidR="000C6ACB" w:rsidRPr="000C6ACB" w:rsidRDefault="000C6ACB" w:rsidP="000C6ACB">
      <w:pPr>
        <w:numPr>
          <w:ilvl w:val="0"/>
          <w:numId w:val="15"/>
        </w:numPr>
        <w:spacing w:after="0" w:line="237" w:lineRule="auto"/>
        <w:ind w:left="709"/>
        <w:jc w:val="both"/>
        <w:rPr>
          <w:rFonts w:ascii="Calibri" w:eastAsia="Times New Roman" w:hAnsi="Calibri" w:cs="Times New Roman"/>
          <w:lang w:eastAsia="ru-RU"/>
        </w:rPr>
      </w:pPr>
      <w:r w:rsidRPr="000C6ACB">
        <w:rPr>
          <w:rFonts w:ascii="Calibri" w:eastAsia="Times New Roman" w:hAnsi="Calibri" w:cs="Times New Roman"/>
          <w:lang w:eastAsia="ru-RU"/>
        </w:rPr>
        <w:t xml:space="preserve">до входов в парки, на выставки и стадионы – </w:t>
      </w:r>
      <w:smartTag w:uri="urn:schemas-microsoft-com:office:smarttags" w:element="metricconverter">
        <w:smartTagPr>
          <w:attr w:name="ProductID" w:val="400 м"/>
        </w:smartTagPr>
        <w:r w:rsidRPr="000C6ACB">
          <w:rPr>
            <w:rFonts w:ascii="Calibri" w:eastAsia="Times New Roman" w:hAnsi="Calibri" w:cs="Times New Roman"/>
            <w:lang w:eastAsia="ru-RU"/>
          </w:rPr>
          <w:t>400 м</w:t>
        </w:r>
      </w:smartTag>
      <w:r w:rsidRPr="000C6ACB">
        <w:rPr>
          <w:rFonts w:ascii="Calibri" w:eastAsia="Times New Roman" w:hAnsi="Calibri" w:cs="Times New Roman"/>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Для хранения грузовых автомобилей следует предусматривать открытые площадки в соответствии с требованиями СНиП 2.05.07-91*.</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Размеры земельных участков для объектов по техническому обслуживанию автомобилей, расположенных вне полосы отвода автомобильных дорог I-Vкатегории, составляют:</w:t>
      </w:r>
    </w:p>
    <w:p w:rsidR="000C6ACB" w:rsidRPr="000C6ACB" w:rsidRDefault="000C6ACB" w:rsidP="000C6ACB">
      <w:pPr>
        <w:numPr>
          <w:ilvl w:val="0"/>
          <w:numId w:val="15"/>
        </w:numPr>
        <w:tabs>
          <w:tab w:val="left" w:pos="709"/>
          <w:tab w:val="left" w:pos="993"/>
        </w:tabs>
        <w:spacing w:after="0" w:line="237" w:lineRule="auto"/>
        <w:ind w:left="709" w:hanging="283"/>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5 постов – </w:t>
      </w:r>
      <w:smartTag w:uri="urn:schemas-microsoft-com:office:smarttags" w:element="metricconverter">
        <w:smartTagPr>
          <w:attr w:name="ProductID" w:val="0,5 га"/>
        </w:smartTagPr>
        <w:r w:rsidRPr="000C6ACB">
          <w:rPr>
            <w:rFonts w:ascii="Calibri" w:eastAsia="Times New Roman" w:hAnsi="Calibri" w:cs="Times New Roman"/>
            <w:lang w:eastAsia="ru-RU"/>
          </w:rPr>
          <w:t>0,5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 w:val="left" w:pos="993"/>
        </w:tabs>
        <w:spacing w:after="0" w:line="237" w:lineRule="auto"/>
        <w:ind w:left="709" w:hanging="283"/>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10 постов – </w:t>
      </w:r>
      <w:smartTag w:uri="urn:schemas-microsoft-com:office:smarttags" w:element="metricconverter">
        <w:smartTagPr>
          <w:attr w:name="ProductID" w:val="1,0 га"/>
        </w:smartTagPr>
        <w:r w:rsidRPr="000C6ACB">
          <w:rPr>
            <w:rFonts w:ascii="Calibri" w:eastAsia="Times New Roman" w:hAnsi="Calibri" w:cs="Times New Roman"/>
            <w:lang w:eastAsia="ru-RU"/>
          </w:rPr>
          <w:t>1,0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 w:val="left" w:pos="993"/>
        </w:tabs>
        <w:spacing w:after="0" w:line="237" w:lineRule="auto"/>
        <w:ind w:left="709" w:hanging="283"/>
        <w:jc w:val="both"/>
        <w:rPr>
          <w:rFonts w:ascii="Calibri" w:eastAsia="Times New Roman" w:hAnsi="Calibri" w:cs="Times New Roman"/>
          <w:lang w:eastAsia="ru-RU"/>
        </w:rPr>
      </w:pPr>
      <w:r w:rsidRPr="000C6ACB">
        <w:rPr>
          <w:rFonts w:ascii="Calibri" w:eastAsia="Times New Roman" w:hAnsi="Calibri" w:cs="Times New Roman"/>
          <w:lang w:eastAsia="ru-RU"/>
        </w:rPr>
        <w:lastRenderedPageBreak/>
        <w:t xml:space="preserve">на 15 постов – </w:t>
      </w:r>
      <w:smartTag w:uri="urn:schemas-microsoft-com:office:smarttags" w:element="metricconverter">
        <w:smartTagPr>
          <w:attr w:name="ProductID" w:val="1,5 га"/>
        </w:smartTagPr>
        <w:r w:rsidRPr="000C6ACB">
          <w:rPr>
            <w:rFonts w:ascii="Calibri" w:eastAsia="Times New Roman" w:hAnsi="Calibri" w:cs="Times New Roman"/>
            <w:lang w:eastAsia="ru-RU"/>
          </w:rPr>
          <w:t>1,5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 w:val="left" w:pos="993"/>
        </w:tabs>
        <w:spacing w:after="0" w:line="237" w:lineRule="auto"/>
        <w:ind w:left="709" w:hanging="283"/>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25 постов – </w:t>
      </w:r>
      <w:smartTag w:uri="urn:schemas-microsoft-com:office:smarttags" w:element="metricconverter">
        <w:smartTagPr>
          <w:attr w:name="ProductID" w:val="2,0 га"/>
        </w:smartTagPr>
        <w:r w:rsidRPr="000C6ACB">
          <w:rPr>
            <w:rFonts w:ascii="Calibri" w:eastAsia="Times New Roman" w:hAnsi="Calibri" w:cs="Times New Roman"/>
            <w:lang w:eastAsia="ru-RU"/>
          </w:rPr>
          <w:t>2,0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 w:val="left" w:pos="993"/>
        </w:tabs>
        <w:spacing w:after="0" w:line="237" w:lineRule="auto"/>
        <w:ind w:left="709" w:hanging="283"/>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40 постов – </w:t>
      </w:r>
      <w:smartTag w:uri="urn:schemas-microsoft-com:office:smarttags" w:element="metricconverter">
        <w:smartTagPr>
          <w:attr w:name="ProductID" w:val="3,5 га"/>
        </w:smartTagPr>
        <w:r w:rsidRPr="000C6ACB">
          <w:rPr>
            <w:rFonts w:ascii="Calibri" w:eastAsia="Times New Roman" w:hAnsi="Calibri" w:cs="Times New Roman"/>
            <w:lang w:eastAsia="ru-RU"/>
          </w:rPr>
          <w:t>3,5 га</w:t>
        </w:r>
      </w:smartTag>
      <w:r w:rsidRPr="000C6ACB">
        <w:rPr>
          <w:rFonts w:ascii="Calibri" w:eastAsia="Times New Roman" w:hAnsi="Calibri" w:cs="Times New Roman"/>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СанПиН 2.2.1/2.1.1.1200-03 по таблице:</w:t>
      </w:r>
    </w:p>
    <w:p w:rsidR="000C6ACB" w:rsidRPr="000C6ACB" w:rsidRDefault="000C6ACB" w:rsidP="000C6ACB">
      <w:pPr>
        <w:tabs>
          <w:tab w:val="left" w:pos="851"/>
          <w:tab w:val="left" w:pos="993"/>
        </w:tabs>
        <w:spacing w:after="0" w:line="240" w:lineRule="auto"/>
        <w:jc w:val="both"/>
        <w:rPr>
          <w:rFonts w:ascii="Times New Roman" w:eastAsia="Times New Roman" w:hAnsi="Times New Roman" w:cs="Times New Roman"/>
          <w:sz w:val="24"/>
          <w:szCs w:val="24"/>
          <w:lang w:eastAsia="ru-RU"/>
        </w:rPr>
      </w:pPr>
    </w:p>
    <w:p w:rsidR="000C6ACB" w:rsidRPr="000C6ACB" w:rsidRDefault="000C6ACB" w:rsidP="000C6ACB">
      <w:pPr>
        <w:spacing w:line="237" w:lineRule="auto"/>
        <w:rPr>
          <w:rFonts w:ascii="Calibri" w:eastAsia="Times New Roman" w:hAnsi="Calibri" w:cs="Times New Roman"/>
          <w:b/>
          <w:lang w:eastAsia="ru-RU"/>
        </w:rPr>
      </w:pPr>
      <w:r w:rsidRPr="000C6ACB">
        <w:rPr>
          <w:rFonts w:ascii="Calibri" w:eastAsia="Times New Roman" w:hAnsi="Calibri" w:cs="Times New Roman"/>
          <w:u w:val="single"/>
          <w:lang w:eastAsia="ru-RU"/>
        </w:rPr>
        <w:t>Таблица 5.</w:t>
      </w:r>
      <w:r w:rsidRPr="000C6ACB">
        <w:rPr>
          <w:rFonts w:ascii="Calibri" w:eastAsia="Times New Roman" w:hAnsi="Calibri" w:cs="Times New Roman"/>
          <w:b/>
          <w:lang w:eastAsia="ru-RU"/>
        </w:rPr>
        <w:t xml:space="preserve"> 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селитебных территориях</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7219"/>
        <w:gridCol w:w="2876"/>
      </w:tblGrid>
      <w:tr w:rsidR="000C6ACB" w:rsidRPr="000C6ACB" w:rsidTr="000C6ACB">
        <w:trPr>
          <w:trHeight w:val="284"/>
          <w:jc w:val="center"/>
        </w:trPr>
        <w:tc>
          <w:tcPr>
            <w:tcW w:w="7218"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rPr>
                <w:rFonts w:ascii="Calibri" w:eastAsia="Times New Roman" w:hAnsi="Calibri" w:cs="Times New Roman"/>
                <w:b/>
                <w:lang w:eastAsia="ru-RU"/>
              </w:rPr>
            </w:pPr>
            <w:r w:rsidRPr="000C6ACB">
              <w:rPr>
                <w:rFonts w:ascii="Calibri" w:eastAsia="Times New Roman" w:hAnsi="Calibri" w:cs="Times New Roman"/>
                <w:b/>
                <w:lang w:eastAsia="ru-RU"/>
              </w:rPr>
              <w:t>Объекты по обслуживанию автомобилей</w:t>
            </w:r>
          </w:p>
        </w:tc>
        <w:tc>
          <w:tcPr>
            <w:tcW w:w="2876"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rPr>
                <w:rFonts w:ascii="Calibri" w:eastAsia="Times New Roman" w:hAnsi="Calibri" w:cs="Times New Roman"/>
                <w:b/>
                <w:lang w:eastAsia="ru-RU"/>
              </w:rPr>
            </w:pPr>
            <w:r w:rsidRPr="000C6ACB">
              <w:rPr>
                <w:rFonts w:ascii="Calibri" w:eastAsia="Times New Roman" w:hAnsi="Calibri" w:cs="Times New Roman"/>
                <w:b/>
                <w:lang w:eastAsia="ru-RU"/>
              </w:rPr>
              <w:t>Расстояние, м, не менее</w:t>
            </w:r>
          </w:p>
        </w:tc>
      </w:tr>
      <w:tr w:rsidR="000C6ACB" w:rsidRPr="000C6ACB" w:rsidTr="000C6ACB">
        <w:trPr>
          <w:jc w:val="center"/>
        </w:trPr>
        <w:tc>
          <w:tcPr>
            <w:tcW w:w="7218"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Легковых автомобилей до 5 постов (без малярно-жестяных работ)</w:t>
            </w:r>
          </w:p>
        </w:tc>
        <w:tc>
          <w:tcPr>
            <w:tcW w:w="2876"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50</w:t>
            </w:r>
          </w:p>
        </w:tc>
      </w:tr>
      <w:tr w:rsidR="000C6ACB" w:rsidRPr="000C6ACB" w:rsidTr="000C6ACB">
        <w:trPr>
          <w:jc w:val="center"/>
        </w:trPr>
        <w:tc>
          <w:tcPr>
            <w:tcW w:w="7218"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Легковых, грузовых автомобилей, не более 10 постов</w:t>
            </w:r>
          </w:p>
        </w:tc>
        <w:tc>
          <w:tcPr>
            <w:tcW w:w="2876" w:type="dxa"/>
            <w:tcBorders>
              <w:top w:val="single" w:sz="4" w:space="0" w:color="auto"/>
              <w:left w:val="single" w:sz="4" w:space="0" w:color="auto"/>
              <w:bottom w:val="single" w:sz="4" w:space="0" w:color="auto"/>
              <w:right w:val="single" w:sz="4" w:space="0" w:color="auto"/>
            </w:tcBorders>
            <w:vAlign w:val="center"/>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100</w:t>
            </w:r>
          </w:p>
        </w:tc>
      </w:tr>
      <w:tr w:rsidR="000C6ACB" w:rsidRPr="000C6ACB" w:rsidTr="000C6ACB">
        <w:trPr>
          <w:jc w:val="center"/>
        </w:trPr>
        <w:tc>
          <w:tcPr>
            <w:tcW w:w="7218"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Грузовых автомобилей</w:t>
            </w:r>
          </w:p>
        </w:tc>
        <w:tc>
          <w:tcPr>
            <w:tcW w:w="2876"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300</w:t>
            </w:r>
          </w:p>
        </w:tc>
      </w:tr>
      <w:tr w:rsidR="000C6ACB" w:rsidRPr="000C6ACB" w:rsidTr="000C6ACB">
        <w:trPr>
          <w:jc w:val="center"/>
        </w:trPr>
        <w:tc>
          <w:tcPr>
            <w:tcW w:w="7218"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Грузовых автомобилей и сельскохозяйственной техники</w:t>
            </w:r>
          </w:p>
        </w:tc>
        <w:tc>
          <w:tcPr>
            <w:tcW w:w="2876" w:type="dxa"/>
            <w:tcBorders>
              <w:top w:val="single" w:sz="4" w:space="0" w:color="auto"/>
              <w:left w:val="single" w:sz="4" w:space="0" w:color="auto"/>
              <w:bottom w:val="single" w:sz="4" w:space="0" w:color="auto"/>
              <w:right w:val="single" w:sz="4" w:space="0" w:color="auto"/>
            </w:tcBorders>
            <w:hideMark/>
          </w:tcPr>
          <w:p w:rsidR="000C6ACB" w:rsidRPr="000C6ACB" w:rsidRDefault="000C6ACB" w:rsidP="000C6ACB">
            <w:pPr>
              <w:spacing w:line="240" w:lineRule="auto"/>
              <w:jc w:val="center"/>
              <w:rPr>
                <w:rFonts w:ascii="Calibri" w:eastAsia="Times New Roman" w:hAnsi="Calibri" w:cs="Times New Roman"/>
                <w:lang w:eastAsia="ru-RU"/>
              </w:rPr>
            </w:pPr>
            <w:r w:rsidRPr="000C6ACB">
              <w:rPr>
                <w:rFonts w:ascii="Calibri" w:eastAsia="Times New Roman" w:hAnsi="Calibri" w:cs="Times New Roman"/>
                <w:lang w:eastAsia="ru-RU"/>
              </w:rPr>
              <w:t>300</w:t>
            </w:r>
          </w:p>
        </w:tc>
      </w:tr>
    </w:tbl>
    <w:p w:rsidR="000C6ACB" w:rsidRPr="000C6ACB" w:rsidRDefault="000C6ACB" w:rsidP="000C6ACB">
      <w:pPr>
        <w:spacing w:line="237" w:lineRule="auto"/>
        <w:rPr>
          <w:rFonts w:ascii="Calibri" w:eastAsia="Times New Roman" w:hAnsi="Calibri" w:cs="Times New Roman"/>
          <w:lang w:eastAsia="ru-RU"/>
        </w:rPr>
      </w:pP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Размеры земельных участков автозаправочных станций (АЗС), расположенных вне полосы отвода автомобильных дорог I-Vкатегории составляют:</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2 колонки – </w:t>
      </w:r>
      <w:smartTag w:uri="urn:schemas-microsoft-com:office:smarttags" w:element="metricconverter">
        <w:smartTagPr>
          <w:attr w:name="ProductID" w:val="0,1 га"/>
        </w:smartTagPr>
        <w:r w:rsidRPr="000C6ACB">
          <w:rPr>
            <w:rFonts w:ascii="Calibri" w:eastAsia="Times New Roman" w:hAnsi="Calibri" w:cs="Times New Roman"/>
            <w:lang w:eastAsia="ru-RU"/>
          </w:rPr>
          <w:t>0,1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5 колонок – </w:t>
      </w:r>
      <w:smartTag w:uri="urn:schemas-microsoft-com:office:smarttags" w:element="metricconverter">
        <w:smartTagPr>
          <w:attr w:name="ProductID" w:val="0,2 га"/>
        </w:smartTagPr>
        <w:r w:rsidRPr="000C6ACB">
          <w:rPr>
            <w:rFonts w:ascii="Calibri" w:eastAsia="Times New Roman" w:hAnsi="Calibri" w:cs="Times New Roman"/>
            <w:lang w:eastAsia="ru-RU"/>
          </w:rPr>
          <w:t>0,2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7 колонок – </w:t>
      </w:r>
      <w:smartTag w:uri="urn:schemas-microsoft-com:office:smarttags" w:element="metricconverter">
        <w:smartTagPr>
          <w:attr w:name="ProductID" w:val="0,3 га"/>
        </w:smartTagPr>
        <w:r w:rsidRPr="000C6ACB">
          <w:rPr>
            <w:rFonts w:ascii="Calibri" w:eastAsia="Times New Roman" w:hAnsi="Calibri" w:cs="Times New Roman"/>
            <w:lang w:eastAsia="ru-RU"/>
          </w:rPr>
          <w:t>0,3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9 колонок – </w:t>
      </w:r>
      <w:smartTag w:uri="urn:schemas-microsoft-com:office:smarttags" w:element="metricconverter">
        <w:smartTagPr>
          <w:attr w:name="ProductID" w:val="0,35 га"/>
        </w:smartTagPr>
        <w:r w:rsidRPr="000C6ACB">
          <w:rPr>
            <w:rFonts w:ascii="Calibri" w:eastAsia="Times New Roman" w:hAnsi="Calibri" w:cs="Times New Roman"/>
            <w:lang w:eastAsia="ru-RU"/>
          </w:rPr>
          <w:t>0,35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на 11 колонок – </w:t>
      </w:r>
      <w:smartTag w:uri="urn:schemas-microsoft-com:office:smarttags" w:element="metricconverter">
        <w:smartTagPr>
          <w:attr w:name="ProductID" w:val="0,4 га"/>
        </w:smartTagPr>
        <w:r w:rsidRPr="000C6ACB">
          <w:rPr>
            <w:rFonts w:ascii="Calibri" w:eastAsia="Times New Roman" w:hAnsi="Calibri" w:cs="Times New Roman"/>
            <w:lang w:eastAsia="ru-RU"/>
          </w:rPr>
          <w:t>0,4 га</w:t>
        </w:r>
      </w:smartTag>
      <w:r w:rsidRPr="000C6ACB">
        <w:rPr>
          <w:rFonts w:ascii="Calibri" w:eastAsia="Times New Roman" w:hAnsi="Calibri" w:cs="Times New Roman"/>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Противопожарные расстояния от АЗС и от объектов по обслуживанию автомобилей до других объектов следует принимать в соответствии с требованиями Федерального закона от 22.07.2008 г. № 123-ФЗ "Технический регламент о требованиях пожарной безопасности".</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Санитарно-защитные зоны для автозаправочных станций принимаются в соответствии с требованиями СанПиН 2.2.1/2.1.1.1200-03, в том числе:</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автозаправочных станций для заправки грузового и легкового автотранспорта жидким и газовым топливом – </w:t>
      </w:r>
      <w:smartTag w:uri="urn:schemas-microsoft-com:office:smarttags" w:element="metricconverter">
        <w:smartTagPr>
          <w:attr w:name="ProductID" w:val="100 м"/>
        </w:smartTagPr>
        <w:r w:rsidRPr="000C6ACB">
          <w:rPr>
            <w:rFonts w:ascii="Calibri" w:eastAsia="Times New Roman" w:hAnsi="Calibri" w:cs="Times New Roman"/>
            <w:lang w:eastAsia="ru-RU"/>
          </w:rPr>
          <w:t>100 м</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 – </w:t>
      </w:r>
      <w:smartTag w:uri="urn:schemas-microsoft-com:office:smarttags" w:element="metricconverter">
        <w:smartTagPr>
          <w:attr w:name="ProductID" w:val="50 м"/>
        </w:smartTagPr>
        <w:r w:rsidRPr="000C6ACB">
          <w:rPr>
            <w:rFonts w:ascii="Calibri" w:eastAsia="Times New Roman" w:hAnsi="Calibri" w:cs="Times New Roman"/>
            <w:lang w:eastAsia="ru-RU"/>
          </w:rPr>
          <w:t>50 м</w:t>
        </w:r>
      </w:smartTag>
      <w:r w:rsidRPr="000C6ACB">
        <w:rPr>
          <w:rFonts w:ascii="Calibri" w:eastAsia="Times New Roman" w:hAnsi="Calibri" w:cs="Times New Roman"/>
          <w:lang w:eastAsia="ru-RU"/>
        </w:rPr>
        <w:t>.</w:t>
      </w:r>
    </w:p>
    <w:p w:rsidR="000C6ACB" w:rsidRPr="000C6ACB" w:rsidRDefault="000C6ACB" w:rsidP="000C6ACB">
      <w:pPr>
        <w:numPr>
          <w:ilvl w:val="0"/>
          <w:numId w:val="18"/>
        </w:numPr>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для:</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моек грузовых автомобилей портального типа – </w:t>
      </w:r>
      <w:smartTag w:uri="urn:schemas-microsoft-com:office:smarttags" w:element="metricconverter">
        <w:smartTagPr>
          <w:attr w:name="ProductID" w:val="100 м"/>
        </w:smartTagPr>
        <w:r w:rsidRPr="000C6ACB">
          <w:rPr>
            <w:rFonts w:ascii="Calibri" w:eastAsia="Times New Roman" w:hAnsi="Calibri" w:cs="Times New Roman"/>
            <w:lang w:eastAsia="ru-RU"/>
          </w:rPr>
          <w:t>100 м</w:t>
        </w:r>
      </w:smartTag>
      <w:r w:rsidRPr="000C6ACB">
        <w:rPr>
          <w:rFonts w:ascii="Calibri" w:eastAsia="Times New Roman" w:hAnsi="Calibri" w:cs="Times New Roman"/>
          <w:lang w:eastAsia="ru-RU"/>
        </w:rPr>
        <w:t xml:space="preserve">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моек автомобилей с количеством постов от 2 до 5 – </w:t>
      </w:r>
      <w:smartTag w:uri="urn:schemas-microsoft-com:office:smarttags" w:element="metricconverter">
        <w:smartTagPr>
          <w:attr w:name="ProductID" w:val="100 м"/>
        </w:smartTagPr>
        <w:r w:rsidRPr="000C6ACB">
          <w:rPr>
            <w:rFonts w:ascii="Calibri" w:eastAsia="Times New Roman" w:hAnsi="Calibri" w:cs="Times New Roman"/>
            <w:lang w:eastAsia="ru-RU"/>
          </w:rPr>
          <w:t>100 м</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709"/>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для моек автомобилей до двух постов – </w:t>
      </w:r>
      <w:smartTag w:uri="urn:schemas-microsoft-com:office:smarttags" w:element="metricconverter">
        <w:smartTagPr>
          <w:attr w:name="ProductID" w:val="50 м"/>
        </w:smartTagPr>
        <w:r w:rsidRPr="000C6ACB">
          <w:rPr>
            <w:rFonts w:ascii="Calibri" w:eastAsia="Times New Roman" w:hAnsi="Calibri" w:cs="Times New Roman"/>
            <w:lang w:eastAsia="ru-RU"/>
          </w:rPr>
          <w:t>50 м</w:t>
        </w:r>
      </w:smartTag>
      <w:r w:rsidRPr="000C6ACB">
        <w:rPr>
          <w:rFonts w:ascii="Calibri" w:eastAsia="Times New Roman" w:hAnsi="Calibri" w:cs="Times New Roman"/>
          <w:lang w:eastAsia="ru-RU"/>
        </w:rPr>
        <w:t>.</w:t>
      </w:r>
    </w:p>
    <w:p w:rsidR="000C6ACB" w:rsidRPr="000C6ACB" w:rsidRDefault="000C6ACB" w:rsidP="000C6ACB">
      <w:pPr>
        <w:shd w:val="clear" w:color="auto" w:fill="FFFFFF"/>
        <w:ind w:right="6"/>
        <w:outlineLvl w:val="4"/>
        <w:rPr>
          <w:rFonts w:ascii="Calibri" w:eastAsia="Times New Roman" w:hAnsi="Calibri" w:cs="Times New Roman"/>
          <w:b/>
          <w:highlight w:val="lightGray"/>
          <w:lang w:eastAsia="ru-RU"/>
        </w:rPr>
      </w:pPr>
    </w:p>
    <w:p w:rsidR="000C6ACB" w:rsidRPr="000C6ACB" w:rsidRDefault="000C6ACB" w:rsidP="000C6ACB">
      <w:pPr>
        <w:shd w:val="clear" w:color="auto" w:fill="FFFFFF"/>
        <w:ind w:right="6"/>
        <w:outlineLvl w:val="4"/>
        <w:rPr>
          <w:rFonts w:ascii="Calibri" w:eastAsia="Times New Roman" w:hAnsi="Calibri" w:cs="Times New Roman"/>
          <w:b/>
          <w:highlight w:val="lightGray"/>
          <w:lang w:eastAsia="ru-RU"/>
        </w:rPr>
      </w:pPr>
    </w:p>
    <w:p w:rsidR="000C6ACB" w:rsidRPr="000C6ACB" w:rsidRDefault="000C6ACB" w:rsidP="000C6ACB">
      <w:pPr>
        <w:shd w:val="clear" w:color="auto" w:fill="FFFFFF"/>
        <w:outlineLvl w:val="3"/>
        <w:rPr>
          <w:rFonts w:ascii="Calibri" w:eastAsia="Times New Roman" w:hAnsi="Calibri" w:cs="Times New Roman"/>
          <w:b/>
          <w:color w:val="000000"/>
          <w:spacing w:val="-6"/>
          <w:lang w:eastAsia="ru-RU"/>
        </w:rPr>
      </w:pPr>
      <w:bookmarkStart w:id="83" w:name="_Toc321300098"/>
      <w:bookmarkStart w:id="84" w:name="_Toc315363489"/>
      <w:bookmarkStart w:id="85" w:name="_Toc290548673"/>
      <w:r w:rsidRPr="000C6ACB">
        <w:rPr>
          <w:rFonts w:ascii="Calibri" w:eastAsia="Times New Roman" w:hAnsi="Calibri" w:cs="Times New Roman"/>
          <w:b/>
          <w:color w:val="000000"/>
          <w:spacing w:val="-6"/>
          <w:lang w:eastAsia="ru-RU"/>
        </w:rPr>
        <w:t>СХ – ЗОНЫ СЕЛЬСКОХОЗЯЙСТВЕННОГО ИСПОЛЬЗОВАНИЯ</w:t>
      </w:r>
    </w:p>
    <w:p w:rsidR="000C6ACB" w:rsidRPr="000C6ACB" w:rsidRDefault="000C6ACB" w:rsidP="000C6ACB">
      <w:pPr>
        <w:widowControl w:val="0"/>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Зона Сх1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C6ACB" w:rsidRPr="000C6ACB" w:rsidRDefault="000C6ACB" w:rsidP="000C6ACB">
      <w:pPr>
        <w:spacing w:line="240" w:lineRule="auto"/>
        <w:outlineLvl w:val="3"/>
        <w:rPr>
          <w:rFonts w:ascii="Calibri" w:eastAsia="Times New Roman" w:hAnsi="Calibri" w:cs="Times New Roman"/>
          <w:b/>
          <w:color w:val="000000"/>
          <w:spacing w:val="-6"/>
          <w:lang w:eastAsia="ru-RU"/>
        </w:rPr>
      </w:pPr>
    </w:p>
    <w:p w:rsidR="000C6ACB" w:rsidRPr="000C6ACB" w:rsidRDefault="000C6ACB" w:rsidP="000C6ACB">
      <w:pPr>
        <w:spacing w:line="240" w:lineRule="auto"/>
        <w:outlineLvl w:val="3"/>
        <w:rPr>
          <w:rFonts w:ascii="Calibri" w:eastAsia="Times New Roman" w:hAnsi="Calibri" w:cs="Times New Roman"/>
          <w:b/>
          <w:color w:val="000000"/>
          <w:spacing w:val="-6"/>
          <w:lang w:eastAsia="ru-RU"/>
        </w:rPr>
      </w:pPr>
      <w:r w:rsidRPr="000C6ACB">
        <w:rPr>
          <w:rFonts w:ascii="Calibri" w:eastAsia="Times New Roman" w:hAnsi="Calibri" w:cs="Times New Roman"/>
          <w:b/>
          <w:color w:val="000000"/>
          <w:spacing w:val="-6"/>
          <w:lang w:eastAsia="ru-RU"/>
        </w:rPr>
        <w:t>Р – ЗОНЫ РЕКРЕАЦИОННОГО НАЗНАЧЕНИЯ</w:t>
      </w:r>
    </w:p>
    <w:p w:rsidR="000C6ACB" w:rsidRPr="000C6ACB" w:rsidRDefault="000C6ACB" w:rsidP="000C6ACB">
      <w:pPr>
        <w:widowControl w:val="0"/>
        <w:spacing w:after="0" w:line="237" w:lineRule="auto"/>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В состав рекреационных зон включаются территории, используемые и предназначенные для отдыха, туризма, занятий физической культурой и спортом.</w:t>
      </w:r>
    </w:p>
    <w:p w:rsidR="000C6ACB" w:rsidRPr="000C6ACB" w:rsidRDefault="000C6ACB" w:rsidP="000C6ACB">
      <w:pPr>
        <w:spacing w:line="240" w:lineRule="auto"/>
        <w:rPr>
          <w:rFonts w:ascii="Calibri" w:eastAsia="Times New Roman" w:hAnsi="Calibri" w:cs="Times New Roman"/>
          <w:color w:val="000000"/>
          <w:spacing w:val="-9"/>
          <w:lang w:eastAsia="ru-RU"/>
        </w:rPr>
      </w:pPr>
    </w:p>
    <w:p w:rsidR="000C6ACB" w:rsidRPr="000C6ACB" w:rsidRDefault="000C6ACB" w:rsidP="000C6ACB">
      <w:pPr>
        <w:spacing w:line="240" w:lineRule="auto"/>
        <w:rPr>
          <w:rFonts w:ascii="Calibri" w:eastAsia="Times New Roman" w:hAnsi="Calibri" w:cs="Times New Roman"/>
          <w:color w:val="000000"/>
          <w:spacing w:val="-9"/>
          <w:lang w:eastAsia="ru-RU"/>
        </w:rPr>
      </w:pPr>
    </w:p>
    <w:p w:rsidR="000C6ACB" w:rsidRPr="000C6ACB" w:rsidRDefault="000C6ACB" w:rsidP="000C6ACB">
      <w:pPr>
        <w:spacing w:line="240" w:lineRule="auto"/>
        <w:rPr>
          <w:rFonts w:ascii="Calibri" w:eastAsia="Times New Roman" w:hAnsi="Calibri" w:cs="Times New Roman"/>
          <w:color w:val="000000"/>
          <w:spacing w:val="-9"/>
          <w:lang w:eastAsia="ru-RU"/>
        </w:rPr>
      </w:pPr>
    </w:p>
    <w:p w:rsidR="000C6ACB" w:rsidRPr="000C6ACB" w:rsidRDefault="000C6ACB" w:rsidP="000C6ACB">
      <w:pPr>
        <w:spacing w:line="240" w:lineRule="auto"/>
        <w:rPr>
          <w:rFonts w:ascii="Calibri" w:eastAsia="Times New Roman" w:hAnsi="Calibri" w:cs="Times New Roman"/>
          <w:color w:val="000000"/>
          <w:spacing w:val="-9"/>
          <w:lang w:eastAsia="ru-RU"/>
        </w:rPr>
      </w:pPr>
    </w:p>
    <w:bookmarkEnd w:id="83"/>
    <w:bookmarkEnd w:id="84"/>
    <w:bookmarkEnd w:id="85"/>
    <w:p w:rsidR="000C6ACB" w:rsidRPr="000C6ACB" w:rsidRDefault="000C6ACB" w:rsidP="000C6ACB">
      <w:pPr>
        <w:spacing w:line="237" w:lineRule="auto"/>
        <w:rPr>
          <w:rFonts w:ascii="Calibri" w:eastAsia="Times New Roman" w:hAnsi="Calibri" w:cs="Times New Roman"/>
          <w:lang w:eastAsia="ru-RU"/>
        </w:rPr>
      </w:pPr>
    </w:p>
    <w:p w:rsidR="000C6ACB" w:rsidRPr="000C6ACB" w:rsidRDefault="000C6ACB" w:rsidP="000C6ACB">
      <w:pPr>
        <w:spacing w:line="240" w:lineRule="auto"/>
        <w:outlineLvl w:val="3"/>
        <w:rPr>
          <w:rFonts w:ascii="Calibri" w:eastAsia="Times New Roman" w:hAnsi="Calibri" w:cs="Times New Roman"/>
          <w:b/>
          <w:lang w:eastAsia="ru-RU"/>
        </w:rPr>
      </w:pPr>
      <w:bookmarkStart w:id="86" w:name="_Toc321300104"/>
      <w:r w:rsidRPr="000C6ACB">
        <w:rPr>
          <w:rFonts w:ascii="Calibri" w:eastAsia="Times New Roman" w:hAnsi="Calibri" w:cs="Times New Roman"/>
          <w:b/>
          <w:spacing w:val="-6"/>
          <w:lang w:eastAsia="ru-RU"/>
        </w:rPr>
        <w:t>Сп – ЗОНЫ СПЕЦИАЛЬНОГО НАЗНАЧЕНИЯ</w:t>
      </w:r>
      <w:bookmarkEnd w:id="86"/>
    </w:p>
    <w:p w:rsidR="000C6ACB" w:rsidRPr="000C6ACB" w:rsidRDefault="000C6ACB" w:rsidP="000C6ACB">
      <w:pPr>
        <w:widowControl w:val="0"/>
        <w:spacing w:after="0" w:line="240" w:lineRule="auto"/>
        <w:jc w:val="both"/>
        <w:outlineLvl w:val="4"/>
        <w:rPr>
          <w:rFonts w:ascii="Times New Roman" w:eastAsia="Times New Roman" w:hAnsi="Times New Roman" w:cs="Times New Roman"/>
          <w:b/>
          <w:sz w:val="24"/>
          <w:szCs w:val="24"/>
          <w:lang w:eastAsia="ru-RU"/>
        </w:rPr>
      </w:pPr>
      <w:bookmarkStart w:id="87" w:name="_Toc321300105"/>
      <w:r w:rsidRPr="000C6ACB">
        <w:rPr>
          <w:rFonts w:ascii="Times New Roman" w:eastAsia="Times New Roman" w:hAnsi="Times New Roman" w:cs="Times New Roman"/>
          <w:b/>
          <w:sz w:val="24"/>
          <w:szCs w:val="24"/>
          <w:lang w:eastAsia="ru-RU"/>
        </w:rPr>
        <w:t>Сп1</w:t>
      </w:r>
      <w:r w:rsidRPr="000C6ACB">
        <w:rPr>
          <w:rFonts w:ascii="Times New Roman" w:eastAsia="Times New Roman" w:hAnsi="Times New Roman" w:cs="Times New Roman"/>
          <w:b/>
          <w:sz w:val="24"/>
          <w:szCs w:val="24"/>
          <w:lang w:eastAsia="ru-RU"/>
        </w:rPr>
        <w:tab/>
        <w:t>Зона размещения кладбищ</w:t>
      </w:r>
      <w:bookmarkEnd w:id="87"/>
    </w:p>
    <w:p w:rsidR="000C6ACB" w:rsidRPr="000C6ACB" w:rsidRDefault="000C6ACB" w:rsidP="000C6ACB">
      <w:pPr>
        <w:numPr>
          <w:ilvl w:val="0"/>
          <w:numId w:val="20"/>
        </w:numPr>
        <w:tabs>
          <w:tab w:val="left" w:pos="851"/>
          <w:tab w:val="center" w:pos="4677"/>
          <w:tab w:val="right" w:pos="9355"/>
        </w:tabs>
        <w:spacing w:after="0" w:line="237"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г. № 8-ФЗ "О погребении и похоронном деле", СанПиН 2.1.1279-03, СанПиН 2.2.1/2.1.1.1200-03 и Региональными нормативами градостроительного проектирования Тверской области.</w:t>
      </w:r>
    </w:p>
    <w:p w:rsidR="000C6ACB" w:rsidRPr="000C6ACB" w:rsidRDefault="000C6ACB" w:rsidP="000C6ACB">
      <w:pPr>
        <w:numPr>
          <w:ilvl w:val="0"/>
          <w:numId w:val="20"/>
        </w:numPr>
        <w:tabs>
          <w:tab w:val="left" w:pos="851"/>
        </w:tabs>
        <w:spacing w:after="0" w:line="237" w:lineRule="auto"/>
        <w:ind w:firstLine="567"/>
        <w:jc w:val="both"/>
        <w:rPr>
          <w:rFonts w:ascii="Calibri" w:eastAsia="Times New Roman" w:hAnsi="Calibri" w:cs="Times New Roman"/>
          <w:lang w:eastAsia="ru-RU"/>
        </w:rPr>
      </w:pPr>
      <w:r w:rsidRPr="000C6ACB">
        <w:rPr>
          <w:rFonts w:ascii="Calibri" w:eastAsia="Times New Roman" w:hAnsi="Calibri" w:cs="Times New Roman"/>
          <w:lang w:eastAsia="ru-RU"/>
        </w:rPr>
        <w:t>Не разрешается размещать кладбища на территориях:</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первого и второго поясов зон санитарной охраны источников централизованного водоснабжения и минеральных вод;</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зон санитарной, горно-санитарной охраны лечебно-оздоровительных местностей и курортов;</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с выходом на поверхность закарстованных, сильнотрещиноватых пород и в местах выклинивания водоносных горизонтов;</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со стоянием грунтовых вод менее </w:t>
      </w:r>
      <w:smartTag w:uri="urn:schemas-microsoft-com:office:smarttags" w:element="metricconverter">
        <w:smartTagPr>
          <w:attr w:name="ProductID" w:val="2 м"/>
        </w:smartTagPr>
        <w:r w:rsidRPr="000C6ACB">
          <w:rPr>
            <w:rFonts w:ascii="Calibri" w:eastAsia="Times New Roman" w:hAnsi="Calibri" w:cs="Times New Roman"/>
            <w:lang w:eastAsia="ru-RU"/>
          </w:rPr>
          <w:t>2 м</w:t>
        </w:r>
      </w:smartTag>
      <w:r w:rsidRPr="000C6ACB">
        <w:rPr>
          <w:rFonts w:ascii="Calibri" w:eastAsia="Times New Roman" w:hAnsi="Calibri" w:cs="Times New Roman"/>
          <w:lang w:eastAsia="ru-RU"/>
        </w:rPr>
        <w:t xml:space="preserve"> от поверхности земли при наиболее высоком их стоянии, а также на затапливаемых, подверженных оползням и обвалам, заболоченных;</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0C6ACB" w:rsidRPr="000C6ACB" w:rsidRDefault="000C6ACB" w:rsidP="000C6ACB">
      <w:pPr>
        <w:numPr>
          <w:ilvl w:val="0"/>
          <w:numId w:val="20"/>
        </w:numPr>
        <w:tabs>
          <w:tab w:val="left" w:pos="851"/>
        </w:tabs>
        <w:spacing w:after="0" w:line="237" w:lineRule="auto"/>
        <w:ind w:firstLine="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Максимальный размер земельного участка для кладбища не может превышать </w:t>
      </w:r>
      <w:smartTag w:uri="urn:schemas-microsoft-com:office:smarttags" w:element="metricconverter">
        <w:smartTagPr>
          <w:attr w:name="ProductID" w:val="40 га"/>
        </w:smartTagPr>
        <w:r w:rsidRPr="000C6ACB">
          <w:rPr>
            <w:rFonts w:ascii="Calibri" w:eastAsia="Times New Roman" w:hAnsi="Calibri" w:cs="Times New Roman"/>
            <w:lang w:eastAsia="ru-RU"/>
          </w:rPr>
          <w:t>40 га</w:t>
        </w:r>
      </w:smartTag>
      <w:r w:rsidRPr="000C6ACB">
        <w:rPr>
          <w:rFonts w:ascii="Calibri" w:eastAsia="Times New Roman" w:hAnsi="Calibri" w:cs="Times New Roman"/>
          <w:lang w:eastAsia="ru-RU"/>
        </w:rPr>
        <w:t xml:space="preserve">. </w:t>
      </w:r>
    </w:p>
    <w:p w:rsidR="000C6ACB" w:rsidRPr="000C6ACB" w:rsidRDefault="000C6ACB" w:rsidP="000C6ACB">
      <w:pPr>
        <w:numPr>
          <w:ilvl w:val="0"/>
          <w:numId w:val="20"/>
        </w:numPr>
        <w:tabs>
          <w:tab w:val="left" w:pos="851"/>
        </w:tabs>
        <w:spacing w:after="0" w:line="237" w:lineRule="auto"/>
        <w:ind w:firstLine="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0C6ACB">
          <w:rPr>
            <w:rFonts w:ascii="Calibri" w:eastAsia="Times New Roman" w:hAnsi="Calibri" w:cs="Times New Roman"/>
            <w:lang w:eastAsia="ru-RU"/>
          </w:rPr>
          <w:t>300 м</w:t>
        </w:r>
      </w:smartTag>
      <w:r w:rsidRPr="000C6ACB">
        <w:rPr>
          <w:rFonts w:ascii="Calibri" w:eastAsia="Times New Roman" w:hAnsi="Calibri" w:cs="Times New Roman"/>
          <w:lang w:eastAsia="ru-RU"/>
        </w:rPr>
        <w:t xml:space="preserve"> от границ селитебной территории.</w:t>
      </w:r>
    </w:p>
    <w:p w:rsidR="000C6ACB" w:rsidRPr="000C6ACB" w:rsidRDefault="000C6ACB" w:rsidP="000C6ACB">
      <w:pPr>
        <w:numPr>
          <w:ilvl w:val="0"/>
          <w:numId w:val="20"/>
        </w:numPr>
        <w:tabs>
          <w:tab w:val="left" w:pos="851"/>
        </w:tabs>
        <w:spacing w:after="0" w:line="237" w:lineRule="auto"/>
        <w:ind w:firstLine="567"/>
        <w:jc w:val="both"/>
        <w:rPr>
          <w:rFonts w:ascii="Calibri" w:eastAsia="Times New Roman" w:hAnsi="Calibri" w:cs="Times New Roman"/>
          <w:lang w:eastAsia="ru-RU"/>
        </w:rPr>
      </w:pPr>
      <w:r w:rsidRPr="000C6ACB">
        <w:rPr>
          <w:rFonts w:ascii="Calibri" w:eastAsia="Times New Roman" w:hAnsi="Calibri" w:cs="Times New Roman"/>
          <w:lang w:eastAsia="ru-RU"/>
        </w:rPr>
        <w:t>Кладбища с погребением путем предания тела (останков) умершего земле (захоронение в могилу, склеп) размещают на расстоянии:</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огороднических и дачных </w:t>
      </w:r>
      <w:r w:rsidRPr="000C6ACB">
        <w:rPr>
          <w:rFonts w:ascii="Calibri" w:eastAsia="Times New Roman" w:hAnsi="Calibri" w:cs="Times New Roman"/>
          <w:lang w:eastAsia="ru-RU"/>
        </w:rPr>
        <w:lastRenderedPageBreak/>
        <w:t>объединений или индивидуальных участков (ориентировочная санитарно-защитная зона в соответствии с СанПиН 2.2.1/2.1.1.1200-03 новая редакция) м, не менее:</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100 – при площади кладбища </w:t>
      </w:r>
      <w:smartTag w:uri="urn:schemas-microsoft-com:office:smarttags" w:element="metricconverter">
        <w:smartTagPr>
          <w:attr w:name="ProductID" w:val="10 га"/>
        </w:smartTagPr>
        <w:r w:rsidRPr="000C6ACB">
          <w:rPr>
            <w:rFonts w:ascii="Calibri" w:eastAsia="Times New Roman" w:hAnsi="Calibri" w:cs="Times New Roman"/>
            <w:lang w:eastAsia="ru-RU"/>
          </w:rPr>
          <w:t>10 га</w:t>
        </w:r>
      </w:smartTag>
      <w:r w:rsidRPr="000C6ACB">
        <w:rPr>
          <w:rFonts w:ascii="Calibri" w:eastAsia="Times New Roman" w:hAnsi="Calibri" w:cs="Times New Roman"/>
          <w:lang w:eastAsia="ru-RU"/>
        </w:rPr>
        <w:t xml:space="preserve"> и менее;</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300 – при площади кладбища от 10 до </w:t>
      </w:r>
      <w:smartTag w:uri="urn:schemas-microsoft-com:office:smarttags" w:element="metricconverter">
        <w:smartTagPr>
          <w:attr w:name="ProductID" w:val="20 га"/>
        </w:smartTagPr>
        <w:r w:rsidRPr="000C6ACB">
          <w:rPr>
            <w:rFonts w:ascii="Calibri" w:eastAsia="Times New Roman" w:hAnsi="Calibri" w:cs="Times New Roman"/>
            <w:lang w:eastAsia="ru-RU"/>
          </w:rPr>
          <w:t>20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500 – при площади кладбища от 20 до </w:t>
      </w:r>
      <w:smartTag w:uri="urn:schemas-microsoft-com:office:smarttags" w:element="metricconverter">
        <w:smartTagPr>
          <w:attr w:name="ProductID" w:val="40 га"/>
        </w:smartTagPr>
        <w:r w:rsidRPr="000C6ACB">
          <w:rPr>
            <w:rFonts w:ascii="Calibri" w:eastAsia="Times New Roman" w:hAnsi="Calibri" w:cs="Times New Roman"/>
            <w:lang w:eastAsia="ru-RU"/>
          </w:rPr>
          <w:t>40 га</w:t>
        </w:r>
      </w:smartTag>
      <w:r w:rsidRPr="000C6ACB">
        <w:rPr>
          <w:rFonts w:ascii="Calibri" w:eastAsia="Times New Roman" w:hAnsi="Calibri" w:cs="Times New Roman"/>
          <w:lang w:eastAsia="ru-RU"/>
        </w:rPr>
        <w:t>;</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50 – для закрытых кладбищ и мемориальных комплексов, кладбищ с погребением после кремации, колумбариев, сельских кладбищ;</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 xml:space="preserve">от водозаборных сооружений централизованного источника водоснабжения населения не менее </w:t>
      </w:r>
      <w:smartTag w:uri="urn:schemas-microsoft-com:office:smarttags" w:element="metricconverter">
        <w:smartTagPr>
          <w:attr w:name="ProductID" w:val="1000 м"/>
        </w:smartTagPr>
        <w:r w:rsidRPr="000C6ACB">
          <w:rPr>
            <w:rFonts w:ascii="Calibri" w:eastAsia="Times New Roman" w:hAnsi="Calibri" w:cs="Times New Roman"/>
            <w:lang w:eastAsia="ru-RU"/>
          </w:rPr>
          <w:t>1000 м</w:t>
        </w:r>
      </w:smartTag>
      <w:r w:rsidRPr="000C6ACB">
        <w:rPr>
          <w:rFonts w:ascii="Calibri" w:eastAsia="Times New Roman" w:hAnsi="Calibri" w:cs="Times New Roman"/>
          <w:lang w:eastAsia="ru-RU"/>
        </w:rPr>
        <w:t xml:space="preserve"> с подтверждением достаточности расстояния расчетами поясов зон санитарной охраны водоисточника и времени фильтрации;</w:t>
      </w:r>
    </w:p>
    <w:p w:rsidR="000C6ACB" w:rsidRPr="000C6ACB" w:rsidRDefault="000C6ACB" w:rsidP="000C6ACB">
      <w:pPr>
        <w:numPr>
          <w:ilvl w:val="0"/>
          <w:numId w:val="15"/>
        </w:numPr>
        <w:tabs>
          <w:tab w:val="left" w:pos="851"/>
        </w:tabs>
        <w:spacing w:after="0" w:line="237" w:lineRule="auto"/>
        <w:jc w:val="both"/>
        <w:rPr>
          <w:rFonts w:ascii="Calibri" w:eastAsia="Times New Roman" w:hAnsi="Calibri" w:cs="Times New Roman"/>
          <w:lang w:eastAsia="ru-RU"/>
        </w:rPr>
      </w:pPr>
      <w:r w:rsidRPr="000C6ACB">
        <w:rPr>
          <w:rFonts w:ascii="Calibri" w:eastAsia="Times New Roman" w:hAnsi="Calibri" w:cs="Times New Roman"/>
          <w:lang w:eastAsia="ru-RU"/>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C6ACB" w:rsidRPr="000C6ACB" w:rsidRDefault="000C6ACB" w:rsidP="000C6ACB">
      <w:pPr>
        <w:numPr>
          <w:ilvl w:val="0"/>
          <w:numId w:val="20"/>
        </w:numPr>
        <w:tabs>
          <w:tab w:val="left" w:pos="851"/>
        </w:tabs>
        <w:spacing w:after="0" w:line="237" w:lineRule="auto"/>
        <w:ind w:firstLine="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0C6ACB">
          <w:rPr>
            <w:rFonts w:ascii="Calibri" w:eastAsia="Times New Roman" w:hAnsi="Calibri" w:cs="Times New Roman"/>
            <w:lang w:eastAsia="ru-RU"/>
          </w:rPr>
          <w:t>50 м</w:t>
        </w:r>
      </w:smartTag>
      <w:r w:rsidRPr="000C6ACB">
        <w:rPr>
          <w:rFonts w:ascii="Calibri" w:eastAsia="Times New Roman" w:hAnsi="Calibri" w:cs="Times New Roman"/>
          <w:lang w:eastAsia="ru-RU"/>
        </w:rPr>
        <w:t xml:space="preserve">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0C6ACB" w:rsidRPr="000C6ACB" w:rsidRDefault="000C6ACB" w:rsidP="000C6ACB">
      <w:pPr>
        <w:numPr>
          <w:ilvl w:val="0"/>
          <w:numId w:val="20"/>
        </w:numPr>
        <w:tabs>
          <w:tab w:val="left" w:pos="851"/>
        </w:tabs>
        <w:spacing w:after="0" w:line="237" w:lineRule="auto"/>
        <w:ind w:firstLine="567"/>
        <w:jc w:val="both"/>
        <w:rPr>
          <w:rFonts w:ascii="Calibri" w:eastAsia="Times New Roman" w:hAnsi="Calibri" w:cs="Times New Roman"/>
          <w:lang w:eastAsia="ru-RU"/>
        </w:rPr>
      </w:pPr>
      <w:r w:rsidRPr="000C6ACB">
        <w:rPr>
          <w:rFonts w:ascii="Calibri" w:eastAsia="Times New Roman" w:hAnsi="Calibri" w:cs="Times New Roman"/>
          <w:lang w:eastAsia="ru-RU"/>
        </w:rPr>
        <w:t xml:space="preserve">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smartTag w:uri="urn:schemas-microsoft-com:office:smarttags" w:element="metricconverter">
        <w:smartTagPr>
          <w:attr w:name="ProductID" w:val="50 м"/>
        </w:smartTagPr>
        <w:r w:rsidRPr="000C6ACB">
          <w:rPr>
            <w:rFonts w:ascii="Calibri" w:eastAsia="Times New Roman" w:hAnsi="Calibri" w:cs="Times New Roman"/>
            <w:lang w:eastAsia="ru-RU"/>
          </w:rPr>
          <w:t>50 м</w:t>
        </w:r>
      </w:smartTag>
      <w:r w:rsidRPr="000C6ACB">
        <w:rPr>
          <w:rFonts w:ascii="Calibri" w:eastAsia="Times New Roman" w:hAnsi="Calibri" w:cs="Times New Roman"/>
          <w:lang w:eastAsia="ru-RU"/>
        </w:rPr>
        <w:t xml:space="preserve">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0C6ACB" w:rsidRPr="000C6ACB" w:rsidRDefault="000C6ACB" w:rsidP="000C6ACB">
      <w:pPr>
        <w:numPr>
          <w:ilvl w:val="0"/>
          <w:numId w:val="20"/>
        </w:numPr>
        <w:tabs>
          <w:tab w:val="left" w:pos="851"/>
        </w:tabs>
        <w:spacing w:after="0" w:line="237" w:lineRule="auto"/>
        <w:ind w:firstLine="567"/>
        <w:jc w:val="both"/>
        <w:rPr>
          <w:rFonts w:ascii="Times New Roman" w:eastAsia="Times New Roman" w:hAnsi="Times New Roman" w:cs="Times New Roman"/>
          <w:sz w:val="24"/>
          <w:szCs w:val="24"/>
          <w:lang w:eastAsia="ru-RU"/>
        </w:rPr>
      </w:pPr>
      <w:r w:rsidRPr="000C6ACB">
        <w:rPr>
          <w:rFonts w:ascii="Times New Roman" w:eastAsia="Times New Roman" w:hAnsi="Times New Roman" w:cs="Times New Roman"/>
          <w:sz w:val="24"/>
          <w:szCs w:val="24"/>
          <w:lang w:eastAsia="ru-RU"/>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w:t>
      </w:r>
    </w:p>
    <w:p w:rsidR="000C6ACB" w:rsidRPr="000C6ACB" w:rsidRDefault="000C6ACB" w:rsidP="000C6ACB">
      <w:pPr>
        <w:tabs>
          <w:tab w:val="left" w:pos="851"/>
        </w:tabs>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w:t>
      </w:r>
      <w:smartTag w:uri="urn:schemas-microsoft-com:office:smarttags" w:element="metricconverter">
        <w:smartTagPr>
          <w:attr w:name="ProductID" w:val="100 м"/>
        </w:smartTagPr>
        <w:r w:rsidRPr="000C6ACB">
          <w:rPr>
            <w:rFonts w:ascii="Calibri" w:eastAsia="Times New Roman" w:hAnsi="Calibri" w:cs="Times New Roman"/>
            <w:lang w:eastAsia="ru-RU"/>
          </w:rPr>
          <w:t>100 м</w:t>
        </w:r>
      </w:smartTag>
      <w:r w:rsidRPr="000C6ACB">
        <w:rPr>
          <w:rFonts w:ascii="Calibri" w:eastAsia="Times New Roman" w:hAnsi="Calibri" w:cs="Times New Roman"/>
          <w:lang w:eastAsia="ru-RU"/>
        </w:rPr>
        <w:t>.</w:t>
      </w:r>
    </w:p>
    <w:p w:rsidR="000C6ACB" w:rsidRPr="000C6ACB" w:rsidRDefault="000C6ACB" w:rsidP="000C6ACB">
      <w:pPr>
        <w:spacing w:line="237" w:lineRule="auto"/>
        <w:rPr>
          <w:rFonts w:ascii="Calibri" w:eastAsia="Times New Roman" w:hAnsi="Calibri" w:cs="Times New Roman"/>
          <w:lang w:eastAsia="ru-RU"/>
        </w:rPr>
      </w:pPr>
    </w:p>
    <w:p w:rsidR="000C6ACB" w:rsidRPr="000C6ACB" w:rsidRDefault="000C6ACB" w:rsidP="000C6ACB">
      <w:pPr>
        <w:spacing w:line="240" w:lineRule="auto"/>
        <w:outlineLvl w:val="3"/>
        <w:rPr>
          <w:rFonts w:ascii="Calibri" w:eastAsia="Times New Roman" w:hAnsi="Calibri" w:cs="Times New Roman"/>
          <w:b/>
          <w:spacing w:val="-6"/>
          <w:lang w:eastAsia="ru-RU"/>
        </w:rPr>
      </w:pPr>
      <w:bookmarkStart w:id="88" w:name="_Toc321300108"/>
      <w:r w:rsidRPr="000C6ACB">
        <w:rPr>
          <w:rFonts w:ascii="Calibri" w:eastAsia="Times New Roman" w:hAnsi="Calibri" w:cs="Times New Roman"/>
          <w:b/>
          <w:spacing w:val="-6"/>
          <w:lang w:eastAsia="ru-RU"/>
        </w:rPr>
        <w:t>А – ЗОНЫ, НА КОТОРЫЕ ГРАДОСТРОИТЕЛЬНЫЕ РЕГЛАМЕНТЫ НЕ УСТАНАВЛИВАЮТСЯ</w:t>
      </w:r>
      <w:bookmarkEnd w:id="88"/>
    </w:p>
    <w:p w:rsidR="000C6ACB" w:rsidRPr="000C6ACB" w:rsidRDefault="000C6ACB" w:rsidP="000C6ACB">
      <w:pPr>
        <w:widowControl w:val="0"/>
        <w:spacing w:after="0" w:line="240" w:lineRule="auto"/>
        <w:jc w:val="both"/>
        <w:outlineLvl w:val="4"/>
        <w:rPr>
          <w:rFonts w:ascii="Times New Roman" w:eastAsia="Times New Roman" w:hAnsi="Times New Roman" w:cs="Times New Roman"/>
          <w:b/>
          <w:sz w:val="24"/>
          <w:szCs w:val="24"/>
          <w:lang w:eastAsia="ru-RU"/>
        </w:rPr>
      </w:pPr>
      <w:bookmarkStart w:id="89" w:name="_Toc321300111"/>
      <w:r w:rsidRPr="000C6ACB">
        <w:rPr>
          <w:rFonts w:ascii="Times New Roman" w:eastAsia="Times New Roman" w:hAnsi="Times New Roman" w:cs="Times New Roman"/>
          <w:b/>
          <w:sz w:val="24"/>
          <w:szCs w:val="24"/>
          <w:lang w:eastAsia="ru-RU"/>
        </w:rPr>
        <w:t>А1- Зона земель, покрытых поверхностными водами</w:t>
      </w:r>
      <w:bookmarkEnd w:id="89"/>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 xml:space="preserve">Использование земельных участков в данной зоне регламентируется Водным кодексом РФ и другими законодательными актами федерального, регионального и местного </w:t>
      </w:r>
    </w:p>
    <w:p w:rsidR="000C6ACB" w:rsidRPr="000C6ACB" w:rsidRDefault="000C6ACB" w:rsidP="000C6ACB">
      <w:pPr>
        <w:spacing w:line="237" w:lineRule="auto"/>
        <w:rPr>
          <w:rFonts w:ascii="Calibri" w:eastAsia="Times New Roman" w:hAnsi="Calibri" w:cs="Times New Roman"/>
          <w:lang w:eastAsia="ru-RU"/>
        </w:rPr>
      </w:pPr>
      <w:r w:rsidRPr="000C6ACB">
        <w:rPr>
          <w:rFonts w:ascii="Calibri" w:eastAsia="Times New Roman" w:hAnsi="Calibri" w:cs="Times New Roman"/>
          <w:lang w:eastAsia="ru-RU"/>
        </w:rPr>
        <w:t>законодательства в сфере использования особо охраняемых территорий и объектов.</w:t>
      </w:r>
    </w:p>
    <w:p w:rsidR="000C6ACB" w:rsidRPr="000C6ACB" w:rsidRDefault="000C6ACB" w:rsidP="000C6ACB">
      <w:pPr>
        <w:autoSpaceDE w:val="0"/>
        <w:autoSpaceDN w:val="0"/>
        <w:adjustRightInd w:val="0"/>
        <w:spacing w:line="240" w:lineRule="auto"/>
        <w:rPr>
          <w:rFonts w:ascii="Calibri" w:eastAsia="Times New Roman" w:hAnsi="Calibri" w:cs="Times New Roman"/>
          <w:lang w:eastAsia="ru-RU"/>
        </w:rPr>
      </w:pPr>
      <w:r w:rsidRPr="000C6ACB">
        <w:rPr>
          <w:rFonts w:ascii="Calibri" w:eastAsia="Times New Roman" w:hAnsi="Calibri" w:cs="Times New Roman"/>
          <w:lang w:eastAsia="ru-RU"/>
        </w:rPr>
        <w:t>В зонах акваторий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портовых сооружений, аквапарков, лодочных станций, яхт-клубов и других сооружений спортивного и оздоровительного назначения, для функционирования которых необходимы водные объекты.</w:t>
      </w:r>
    </w:p>
    <w:p w:rsidR="000C6ACB" w:rsidRPr="000C6ACB" w:rsidRDefault="000C6ACB" w:rsidP="000C6ACB">
      <w:pPr>
        <w:autoSpaceDE w:val="0"/>
        <w:autoSpaceDN w:val="0"/>
        <w:adjustRightInd w:val="0"/>
        <w:spacing w:line="240" w:lineRule="auto"/>
        <w:rPr>
          <w:rFonts w:ascii="Calibri" w:eastAsia="Times New Roman" w:hAnsi="Calibri" w:cs="Times New Roman"/>
          <w:lang w:eastAsia="ru-RU"/>
        </w:rPr>
      </w:pPr>
    </w:p>
    <w:p w:rsidR="000C6ACB" w:rsidRPr="000C6ACB" w:rsidRDefault="000C6ACB" w:rsidP="000C6ACB">
      <w:pPr>
        <w:rPr>
          <w:rFonts w:ascii="Calibri" w:eastAsia="Times New Roman" w:hAnsi="Calibri" w:cs="Times New Roman"/>
          <w:lang w:eastAsia="ru-RU"/>
        </w:rPr>
      </w:pPr>
    </w:p>
    <w:p w:rsidR="008B08E2" w:rsidRDefault="008B08E2">
      <w:bookmarkStart w:id="90" w:name="_GoBack"/>
      <w:bookmarkEnd w:id="90"/>
    </w:p>
    <w:sectPr w:rsidR="008B08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318F1B0"/>
    <w:lvl w:ilvl="0">
      <w:numFmt w:val="bullet"/>
      <w:lvlText w:val="*"/>
      <w:lvlJc w:val="left"/>
      <w:pPr>
        <w:ind w:left="0" w:firstLine="0"/>
      </w:pPr>
    </w:lvl>
  </w:abstractNum>
  <w:abstractNum w:abstractNumId="1">
    <w:nsid w:val="037F55F6"/>
    <w:multiLevelType w:val="multilevel"/>
    <w:tmpl w:val="6E1802AE"/>
    <w:lvl w:ilvl="0">
      <w:start w:val="4"/>
      <w:numFmt w:val="decimal"/>
      <w:lvlText w:val="%1."/>
      <w:lvlJc w:val="left"/>
      <w:pPr>
        <w:tabs>
          <w:tab w:val="num" w:pos="845"/>
        </w:tabs>
        <w:ind w:left="845" w:hanging="360"/>
      </w:pPr>
    </w:lvl>
    <w:lvl w:ilvl="1">
      <w:start w:val="1"/>
      <w:numFmt w:val="decimal"/>
      <w:isLgl/>
      <w:lvlText w:val="8.%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2">
    <w:nsid w:val="10CC11D8"/>
    <w:multiLevelType w:val="multilevel"/>
    <w:tmpl w:val="DC58B07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3">
    <w:nsid w:val="1240471D"/>
    <w:multiLevelType w:val="singleLevel"/>
    <w:tmpl w:val="0318F1B0"/>
    <w:lvl w:ilvl="0">
      <w:numFmt w:val="bullet"/>
      <w:lvlText w:val="*"/>
      <w:lvlJc w:val="left"/>
      <w:pPr>
        <w:ind w:left="0" w:firstLine="0"/>
      </w:pPr>
    </w:lvl>
  </w:abstractNum>
  <w:abstractNum w:abstractNumId="4">
    <w:nsid w:val="198A0167"/>
    <w:multiLevelType w:val="hybridMultilevel"/>
    <w:tmpl w:val="0E9E3B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3941D31"/>
    <w:multiLevelType w:val="multilevel"/>
    <w:tmpl w:val="7F9052EA"/>
    <w:lvl w:ilvl="0">
      <w:start w:val="4"/>
      <w:numFmt w:val="decimal"/>
      <w:lvlText w:val="%1."/>
      <w:lvlJc w:val="left"/>
      <w:pPr>
        <w:tabs>
          <w:tab w:val="num" w:pos="845"/>
        </w:tabs>
        <w:ind w:left="845" w:hanging="360"/>
      </w:pPr>
    </w:lvl>
    <w:lvl w:ilvl="1">
      <w:start w:val="1"/>
      <w:numFmt w:val="decimal"/>
      <w:isLgl/>
      <w:lvlText w:val="1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6">
    <w:nsid w:val="2DCF2B4D"/>
    <w:multiLevelType w:val="hybridMultilevel"/>
    <w:tmpl w:val="0AEA01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0950C85"/>
    <w:multiLevelType w:val="multilevel"/>
    <w:tmpl w:val="022C9DE2"/>
    <w:lvl w:ilvl="0">
      <w:start w:val="4"/>
      <w:numFmt w:val="decimal"/>
      <w:lvlText w:val="%1."/>
      <w:lvlJc w:val="left"/>
      <w:pPr>
        <w:tabs>
          <w:tab w:val="num" w:pos="845"/>
        </w:tabs>
        <w:ind w:left="845" w:hanging="360"/>
      </w:pPr>
    </w:lvl>
    <w:lvl w:ilvl="1">
      <w:start w:val="1"/>
      <w:numFmt w:val="decimal"/>
      <w:isLgl/>
      <w:lvlText w:val="3.%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8">
    <w:nsid w:val="3BDF2441"/>
    <w:multiLevelType w:val="hybridMultilevel"/>
    <w:tmpl w:val="04D82612"/>
    <w:lvl w:ilvl="0" w:tplc="B274A21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68A6F30"/>
    <w:multiLevelType w:val="hybridMultilevel"/>
    <w:tmpl w:val="A55C4DB8"/>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B4B3247"/>
    <w:multiLevelType w:val="multilevel"/>
    <w:tmpl w:val="C2E6AC7C"/>
    <w:lvl w:ilvl="0">
      <w:start w:val="4"/>
      <w:numFmt w:val="decimal"/>
      <w:lvlText w:val="%1."/>
      <w:lvlJc w:val="left"/>
      <w:pPr>
        <w:tabs>
          <w:tab w:val="num" w:pos="845"/>
        </w:tabs>
        <w:ind w:left="845" w:hanging="360"/>
      </w:pPr>
    </w:lvl>
    <w:lvl w:ilvl="1">
      <w:start w:val="1"/>
      <w:numFmt w:val="decimal"/>
      <w:isLgl/>
      <w:lvlText w:val="7.%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1">
    <w:nsid w:val="59DC0D5B"/>
    <w:multiLevelType w:val="multilevel"/>
    <w:tmpl w:val="448E4D0A"/>
    <w:lvl w:ilvl="0">
      <w:start w:val="1"/>
      <w:numFmt w:val="decimal"/>
      <w:lvlText w:val="%1."/>
      <w:lvlJc w:val="left"/>
      <w:pPr>
        <w:ind w:left="1070" w:hanging="360"/>
      </w:pPr>
      <w:rPr>
        <w:b/>
      </w:r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2">
    <w:nsid w:val="617B6447"/>
    <w:multiLevelType w:val="multilevel"/>
    <w:tmpl w:val="5DE82222"/>
    <w:lvl w:ilvl="0">
      <w:start w:val="4"/>
      <w:numFmt w:val="decimal"/>
      <w:lvlText w:val="%1."/>
      <w:lvlJc w:val="left"/>
      <w:pPr>
        <w:tabs>
          <w:tab w:val="num" w:pos="845"/>
        </w:tabs>
        <w:ind w:left="845" w:hanging="360"/>
      </w:pPr>
    </w:lvl>
    <w:lvl w:ilvl="1">
      <w:start w:val="1"/>
      <w:numFmt w:val="decimal"/>
      <w:isLgl/>
      <w:lvlText w:val="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3">
    <w:nsid w:val="6A806DC7"/>
    <w:multiLevelType w:val="multilevel"/>
    <w:tmpl w:val="5E9C0AF6"/>
    <w:lvl w:ilvl="0">
      <w:start w:val="4"/>
      <w:numFmt w:val="decimal"/>
      <w:lvlText w:val="%1."/>
      <w:lvlJc w:val="left"/>
      <w:pPr>
        <w:tabs>
          <w:tab w:val="num" w:pos="845"/>
        </w:tabs>
        <w:ind w:left="845" w:hanging="360"/>
      </w:pPr>
    </w:lvl>
    <w:lvl w:ilvl="1">
      <w:start w:val="1"/>
      <w:numFmt w:val="decimal"/>
      <w:isLgl/>
      <w:lvlText w:val="9.%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4">
    <w:nsid w:val="6B6A078F"/>
    <w:multiLevelType w:val="multilevel"/>
    <w:tmpl w:val="F174B524"/>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5">
    <w:nsid w:val="72DE0C99"/>
    <w:multiLevelType w:val="multilevel"/>
    <w:tmpl w:val="B2B68A9E"/>
    <w:lvl w:ilvl="0">
      <w:start w:val="1"/>
      <w:numFmt w:val="decimal"/>
      <w:lvlText w:val="%1."/>
      <w:lvlJc w:val="left"/>
      <w:pPr>
        <w:ind w:left="1070" w:hanging="360"/>
      </w:pPr>
      <w:rPr>
        <w:i w:val="0"/>
      </w:rPr>
    </w:lvl>
    <w:lvl w:ilvl="1">
      <w:start w:val="1"/>
      <w:numFmt w:val="decimal"/>
      <w:lvlText w:val="%1.%2."/>
      <w:lvlJc w:val="left"/>
      <w:pPr>
        <w:ind w:left="1502" w:hanging="432"/>
      </w:pPr>
      <w:rPr>
        <w:b/>
      </w:r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6">
    <w:nsid w:val="7F0777DA"/>
    <w:multiLevelType w:val="hybridMultilevel"/>
    <w:tmpl w:val="574ED3C8"/>
    <w:lvl w:ilvl="0" w:tplc="0CCEA240">
      <w:start w:val="1"/>
      <w:numFmt w:val="bullet"/>
      <w:lvlText w:val=""/>
      <w:lvlJc w:val="left"/>
      <w:pPr>
        <w:ind w:left="786" w:hanging="360"/>
      </w:pPr>
      <w:rPr>
        <w:rFonts w:ascii="Symbol" w:hAnsi="Symbol" w:hint="default"/>
      </w:rPr>
    </w:lvl>
    <w:lvl w:ilvl="1" w:tplc="04190003">
      <w:start w:val="1"/>
      <w:numFmt w:val="bullet"/>
      <w:lvlText w:val="o"/>
      <w:lvlJc w:val="left"/>
      <w:pPr>
        <w:ind w:left="939" w:hanging="360"/>
      </w:pPr>
      <w:rPr>
        <w:rFonts w:ascii="Courier New" w:hAnsi="Courier New" w:cs="Courier New" w:hint="default"/>
      </w:rPr>
    </w:lvl>
    <w:lvl w:ilvl="2" w:tplc="04190005">
      <w:start w:val="1"/>
      <w:numFmt w:val="bullet"/>
      <w:lvlText w:val=""/>
      <w:lvlJc w:val="left"/>
      <w:pPr>
        <w:ind w:left="1659" w:hanging="360"/>
      </w:pPr>
      <w:rPr>
        <w:rFonts w:ascii="Wingdings" w:hAnsi="Wingdings" w:hint="default"/>
      </w:rPr>
    </w:lvl>
    <w:lvl w:ilvl="3" w:tplc="04190001">
      <w:start w:val="1"/>
      <w:numFmt w:val="bullet"/>
      <w:lvlText w:val=""/>
      <w:lvlJc w:val="left"/>
      <w:pPr>
        <w:ind w:left="2379" w:hanging="360"/>
      </w:pPr>
      <w:rPr>
        <w:rFonts w:ascii="Symbol" w:hAnsi="Symbol" w:hint="default"/>
      </w:rPr>
    </w:lvl>
    <w:lvl w:ilvl="4" w:tplc="04190003">
      <w:start w:val="1"/>
      <w:numFmt w:val="bullet"/>
      <w:lvlText w:val="o"/>
      <w:lvlJc w:val="left"/>
      <w:pPr>
        <w:ind w:left="3099" w:hanging="360"/>
      </w:pPr>
      <w:rPr>
        <w:rFonts w:ascii="Courier New" w:hAnsi="Courier New" w:cs="Courier New" w:hint="default"/>
      </w:rPr>
    </w:lvl>
    <w:lvl w:ilvl="5" w:tplc="04190005">
      <w:start w:val="1"/>
      <w:numFmt w:val="bullet"/>
      <w:lvlText w:val=""/>
      <w:lvlJc w:val="left"/>
      <w:pPr>
        <w:ind w:left="3819" w:hanging="360"/>
      </w:pPr>
      <w:rPr>
        <w:rFonts w:ascii="Wingdings" w:hAnsi="Wingdings" w:hint="default"/>
      </w:rPr>
    </w:lvl>
    <w:lvl w:ilvl="6" w:tplc="04190001">
      <w:start w:val="1"/>
      <w:numFmt w:val="bullet"/>
      <w:lvlText w:val=""/>
      <w:lvlJc w:val="left"/>
      <w:pPr>
        <w:ind w:left="4539" w:hanging="360"/>
      </w:pPr>
      <w:rPr>
        <w:rFonts w:ascii="Symbol" w:hAnsi="Symbol" w:hint="default"/>
      </w:rPr>
    </w:lvl>
    <w:lvl w:ilvl="7" w:tplc="04190003">
      <w:start w:val="1"/>
      <w:numFmt w:val="bullet"/>
      <w:lvlText w:val="o"/>
      <w:lvlJc w:val="left"/>
      <w:pPr>
        <w:ind w:left="5259" w:hanging="360"/>
      </w:pPr>
      <w:rPr>
        <w:rFonts w:ascii="Courier New" w:hAnsi="Courier New" w:cs="Courier New" w:hint="default"/>
      </w:rPr>
    </w:lvl>
    <w:lvl w:ilvl="8" w:tplc="04190005">
      <w:start w:val="1"/>
      <w:numFmt w:val="bullet"/>
      <w:lvlText w:val=""/>
      <w:lvlJc w:val="left"/>
      <w:pPr>
        <w:ind w:left="597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348"/>
        <w:lvlJc w:val="left"/>
        <w:pPr>
          <w:ind w:left="0" w:firstLine="0"/>
        </w:pPr>
        <w:rPr>
          <w:rFonts w:ascii="Arial" w:hAnsi="Arial" w:cs="Arial" w:hint="default"/>
        </w:rPr>
      </w:lvl>
    </w:lvlOverride>
  </w:num>
  <w:num w:numId="9">
    <w:abstractNumId w:val="3"/>
    <w:lvlOverride w:ilvl="0"/>
  </w:num>
  <w:num w:numId="10">
    <w:abstractNumId w:val="0"/>
    <w:lvlOverride w:ilvl="0">
      <w:lvl w:ilvl="0">
        <w:numFmt w:val="bullet"/>
        <w:lvlText w:val="•"/>
        <w:legacy w:legacy="1" w:legacySpace="0" w:legacyIndent="348"/>
        <w:lvlJc w:val="left"/>
        <w:pPr>
          <w:ind w:left="142" w:firstLine="0"/>
        </w:pPr>
        <w:rPr>
          <w:rFonts w:ascii="Arial" w:hAnsi="Arial" w:cs="Arial" w:hint="default"/>
        </w:rPr>
      </w:lvl>
    </w:lvlOverride>
  </w:num>
  <w:num w:numId="11">
    <w:abstractNumId w:val="0"/>
    <w:lvlOverride w:ilvl="0">
      <w:lvl w:ilvl="0">
        <w:numFmt w:val="bullet"/>
        <w:lvlText w:val="•"/>
        <w:legacy w:legacy="1" w:legacySpace="0" w:legacyIndent="348"/>
        <w:lvlJc w:val="left"/>
        <w:pPr>
          <w:ind w:left="1135" w:firstLine="0"/>
        </w:pPr>
        <w:rPr>
          <w:rFonts w:ascii="Arial" w:hAnsi="Arial" w:cs="Arial" w:hint="default"/>
        </w:rPr>
      </w:lvl>
    </w:lvlOverride>
  </w:num>
  <w:num w:numId="12">
    <w:abstractNumId w:val="6"/>
    <w:lvlOverride w:ilvl="0"/>
    <w:lvlOverride w:ilvl="1"/>
    <w:lvlOverride w:ilvl="2"/>
    <w:lvlOverride w:ilvl="3"/>
    <w:lvlOverride w:ilvl="4"/>
    <w:lvlOverride w:ilvl="5"/>
    <w:lvlOverride w:ilvl="6"/>
    <w:lvlOverride w:ilvl="7"/>
    <w:lvlOverride w:ilvl="8"/>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348"/>
        <w:lvlJc w:val="left"/>
        <w:pPr>
          <w:ind w:left="0" w:firstLine="0"/>
        </w:pPr>
        <w:rPr>
          <w:rFonts w:ascii="Arial" w:hAnsi="Arial" w:cs="Arial" w:hint="default"/>
        </w:rPr>
      </w:lvl>
    </w:lvlOverride>
  </w:num>
  <w:num w:numId="15">
    <w:abstractNumId w:val="16"/>
    <w:lvlOverride w:ilvl="0"/>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A67"/>
    <w:rsid w:val="00051A67"/>
    <w:rsid w:val="000C6ACB"/>
    <w:rsid w:val="008B0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6ACB"/>
  </w:style>
  <w:style w:type="paragraph" w:styleId="a3">
    <w:name w:val="Normal (Web)"/>
    <w:basedOn w:val="a"/>
    <w:uiPriority w:val="99"/>
    <w:semiHidden/>
    <w:unhideWhenUsed/>
    <w:rsid w:val="000C6A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0C6ACB"/>
    <w:pPr>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semiHidden/>
    <w:rsid w:val="000C6ACB"/>
    <w:rPr>
      <w:rFonts w:ascii="Times New Roman" w:eastAsia="Times New Roman" w:hAnsi="Times New Roman" w:cs="Times New Roman"/>
      <w:sz w:val="24"/>
      <w:szCs w:val="24"/>
      <w:lang w:eastAsia="ru-RU"/>
    </w:rPr>
  </w:style>
  <w:style w:type="paragraph" w:styleId="a6">
    <w:name w:val="Plain Text"/>
    <w:basedOn w:val="a"/>
    <w:link w:val="a7"/>
    <w:uiPriority w:val="99"/>
    <w:semiHidden/>
    <w:unhideWhenUsed/>
    <w:rsid w:val="000C6ACB"/>
    <w:pPr>
      <w:spacing w:after="0" w:line="240" w:lineRule="auto"/>
    </w:pPr>
    <w:rPr>
      <w:rFonts w:ascii="Courier New" w:eastAsia="Times New Roman" w:hAnsi="Courier New" w:cs="Times New Roman"/>
      <w:sz w:val="20"/>
      <w:szCs w:val="20"/>
      <w:lang w:eastAsia="ru-RU"/>
    </w:rPr>
  </w:style>
  <w:style w:type="character" w:customStyle="1" w:styleId="a7">
    <w:name w:val="Текст Знак"/>
    <w:basedOn w:val="a0"/>
    <w:link w:val="a6"/>
    <w:uiPriority w:val="99"/>
    <w:semiHidden/>
    <w:rsid w:val="000C6ACB"/>
    <w:rPr>
      <w:rFonts w:ascii="Courier New" w:eastAsia="Times New Roman" w:hAnsi="Courier New" w:cs="Times New Roman"/>
      <w:sz w:val="20"/>
      <w:szCs w:val="20"/>
      <w:lang w:eastAsia="ru-RU"/>
    </w:rPr>
  </w:style>
  <w:style w:type="paragraph" w:styleId="a8">
    <w:name w:val="Balloon Text"/>
    <w:basedOn w:val="a"/>
    <w:link w:val="a9"/>
    <w:uiPriority w:val="99"/>
    <w:semiHidden/>
    <w:unhideWhenUsed/>
    <w:rsid w:val="000C6ACB"/>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0C6ACB"/>
    <w:rPr>
      <w:rFonts w:ascii="Tahoma" w:eastAsia="Times New Roman" w:hAnsi="Tahoma" w:cs="Tahoma"/>
      <w:sz w:val="16"/>
      <w:szCs w:val="16"/>
      <w:lang w:eastAsia="ru-RU"/>
    </w:rPr>
  </w:style>
  <w:style w:type="paragraph" w:customStyle="1" w:styleId="Iauiue">
    <w:name w:val="Iau?iue"/>
    <w:uiPriority w:val="99"/>
    <w:rsid w:val="000C6AC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uiPriority w:val="99"/>
    <w:rsid w:val="000C6ACB"/>
    <w:pPr>
      <w:keepLines/>
      <w:tabs>
        <w:tab w:val="num" w:pos="845"/>
      </w:tabs>
      <w:ind w:left="425" w:hanging="360"/>
      <w:jc w:val="both"/>
    </w:pPr>
    <w:rPr>
      <w:rFonts w:ascii="Peterburg" w:hAnsi="Peterburg"/>
      <w:sz w:val="24"/>
    </w:rPr>
  </w:style>
  <w:style w:type="paragraph" w:customStyle="1" w:styleId="ConsNormal">
    <w:name w:val="ConsNormal"/>
    <w:uiPriority w:val="99"/>
    <w:rsid w:val="000C6ACB"/>
    <w:pPr>
      <w:tabs>
        <w:tab w:val="num" w:pos="0"/>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Cell">
    <w:name w:val="ConsCell"/>
    <w:uiPriority w:val="99"/>
    <w:rsid w:val="000C6AC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a">
    <w:name w:val="Примечание"/>
    <w:basedOn w:val="a"/>
    <w:uiPriority w:val="99"/>
    <w:rsid w:val="000C6ACB"/>
    <w:pPr>
      <w:spacing w:after="0" w:line="240" w:lineRule="auto"/>
      <w:ind w:firstLine="567"/>
      <w:jc w:val="both"/>
    </w:pPr>
    <w:rPr>
      <w:rFonts w:ascii="Arial" w:eastAsia="Times New Roman" w:hAnsi="Arial" w:cs="Arial"/>
      <w:sz w:val="20"/>
      <w:szCs w:val="20"/>
    </w:rPr>
  </w:style>
  <w:style w:type="character" w:customStyle="1" w:styleId="10">
    <w:name w:val="Текст Знак1"/>
    <w:basedOn w:val="a0"/>
    <w:uiPriority w:val="99"/>
    <w:semiHidden/>
    <w:rsid w:val="000C6ACB"/>
    <w:rPr>
      <w:rFonts w:ascii="Consolas" w:hAnsi="Consolas" w:cs="Consolas" w:hint="default"/>
      <w:sz w:val="21"/>
      <w:szCs w:val="21"/>
    </w:rPr>
  </w:style>
  <w:style w:type="character" w:styleId="ab">
    <w:name w:val="Hyperlink"/>
    <w:basedOn w:val="a0"/>
    <w:uiPriority w:val="99"/>
    <w:semiHidden/>
    <w:unhideWhenUsed/>
    <w:rsid w:val="000C6ACB"/>
    <w:rPr>
      <w:color w:val="0000FF"/>
      <w:u w:val="single"/>
    </w:rPr>
  </w:style>
  <w:style w:type="character" w:styleId="ac">
    <w:name w:val="FollowedHyperlink"/>
    <w:basedOn w:val="a0"/>
    <w:uiPriority w:val="99"/>
    <w:semiHidden/>
    <w:unhideWhenUsed/>
    <w:rsid w:val="000C6AC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6ACB"/>
  </w:style>
  <w:style w:type="paragraph" w:styleId="a3">
    <w:name w:val="Normal (Web)"/>
    <w:basedOn w:val="a"/>
    <w:uiPriority w:val="99"/>
    <w:semiHidden/>
    <w:unhideWhenUsed/>
    <w:rsid w:val="000C6A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0C6ACB"/>
    <w:pPr>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semiHidden/>
    <w:rsid w:val="000C6ACB"/>
    <w:rPr>
      <w:rFonts w:ascii="Times New Roman" w:eastAsia="Times New Roman" w:hAnsi="Times New Roman" w:cs="Times New Roman"/>
      <w:sz w:val="24"/>
      <w:szCs w:val="24"/>
      <w:lang w:eastAsia="ru-RU"/>
    </w:rPr>
  </w:style>
  <w:style w:type="paragraph" w:styleId="a6">
    <w:name w:val="Plain Text"/>
    <w:basedOn w:val="a"/>
    <w:link w:val="a7"/>
    <w:uiPriority w:val="99"/>
    <w:semiHidden/>
    <w:unhideWhenUsed/>
    <w:rsid w:val="000C6ACB"/>
    <w:pPr>
      <w:spacing w:after="0" w:line="240" w:lineRule="auto"/>
    </w:pPr>
    <w:rPr>
      <w:rFonts w:ascii="Courier New" w:eastAsia="Times New Roman" w:hAnsi="Courier New" w:cs="Times New Roman"/>
      <w:sz w:val="20"/>
      <w:szCs w:val="20"/>
      <w:lang w:eastAsia="ru-RU"/>
    </w:rPr>
  </w:style>
  <w:style w:type="character" w:customStyle="1" w:styleId="a7">
    <w:name w:val="Текст Знак"/>
    <w:basedOn w:val="a0"/>
    <w:link w:val="a6"/>
    <w:uiPriority w:val="99"/>
    <w:semiHidden/>
    <w:rsid w:val="000C6ACB"/>
    <w:rPr>
      <w:rFonts w:ascii="Courier New" w:eastAsia="Times New Roman" w:hAnsi="Courier New" w:cs="Times New Roman"/>
      <w:sz w:val="20"/>
      <w:szCs w:val="20"/>
      <w:lang w:eastAsia="ru-RU"/>
    </w:rPr>
  </w:style>
  <w:style w:type="paragraph" w:styleId="a8">
    <w:name w:val="Balloon Text"/>
    <w:basedOn w:val="a"/>
    <w:link w:val="a9"/>
    <w:uiPriority w:val="99"/>
    <w:semiHidden/>
    <w:unhideWhenUsed/>
    <w:rsid w:val="000C6ACB"/>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0C6ACB"/>
    <w:rPr>
      <w:rFonts w:ascii="Tahoma" w:eastAsia="Times New Roman" w:hAnsi="Tahoma" w:cs="Tahoma"/>
      <w:sz w:val="16"/>
      <w:szCs w:val="16"/>
      <w:lang w:eastAsia="ru-RU"/>
    </w:rPr>
  </w:style>
  <w:style w:type="paragraph" w:customStyle="1" w:styleId="Iauiue">
    <w:name w:val="Iau?iue"/>
    <w:uiPriority w:val="99"/>
    <w:rsid w:val="000C6AC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uiPriority w:val="99"/>
    <w:rsid w:val="000C6ACB"/>
    <w:pPr>
      <w:keepLines/>
      <w:tabs>
        <w:tab w:val="num" w:pos="845"/>
      </w:tabs>
      <w:ind w:left="425" w:hanging="360"/>
      <w:jc w:val="both"/>
    </w:pPr>
    <w:rPr>
      <w:rFonts w:ascii="Peterburg" w:hAnsi="Peterburg"/>
      <w:sz w:val="24"/>
    </w:rPr>
  </w:style>
  <w:style w:type="paragraph" w:customStyle="1" w:styleId="ConsNormal">
    <w:name w:val="ConsNormal"/>
    <w:uiPriority w:val="99"/>
    <w:rsid w:val="000C6ACB"/>
    <w:pPr>
      <w:tabs>
        <w:tab w:val="num" w:pos="0"/>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Cell">
    <w:name w:val="ConsCell"/>
    <w:uiPriority w:val="99"/>
    <w:rsid w:val="000C6AC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a">
    <w:name w:val="Примечание"/>
    <w:basedOn w:val="a"/>
    <w:uiPriority w:val="99"/>
    <w:rsid w:val="000C6ACB"/>
    <w:pPr>
      <w:spacing w:after="0" w:line="240" w:lineRule="auto"/>
      <w:ind w:firstLine="567"/>
      <w:jc w:val="both"/>
    </w:pPr>
    <w:rPr>
      <w:rFonts w:ascii="Arial" w:eastAsia="Times New Roman" w:hAnsi="Arial" w:cs="Arial"/>
      <w:sz w:val="20"/>
      <w:szCs w:val="20"/>
    </w:rPr>
  </w:style>
  <w:style w:type="character" w:customStyle="1" w:styleId="10">
    <w:name w:val="Текст Знак1"/>
    <w:basedOn w:val="a0"/>
    <w:uiPriority w:val="99"/>
    <w:semiHidden/>
    <w:rsid w:val="000C6ACB"/>
    <w:rPr>
      <w:rFonts w:ascii="Consolas" w:hAnsi="Consolas" w:cs="Consolas" w:hint="default"/>
      <w:sz w:val="21"/>
      <w:szCs w:val="21"/>
    </w:rPr>
  </w:style>
  <w:style w:type="character" w:styleId="ab">
    <w:name w:val="Hyperlink"/>
    <w:basedOn w:val="a0"/>
    <w:uiPriority w:val="99"/>
    <w:semiHidden/>
    <w:unhideWhenUsed/>
    <w:rsid w:val="000C6ACB"/>
    <w:rPr>
      <w:color w:val="0000FF"/>
      <w:u w:val="single"/>
    </w:rPr>
  </w:style>
  <w:style w:type="character" w:styleId="ac">
    <w:name w:val="FollowedHyperlink"/>
    <w:basedOn w:val="a0"/>
    <w:uiPriority w:val="99"/>
    <w:semiHidden/>
    <w:unhideWhenUsed/>
    <w:rsid w:val="000C6A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39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waternew/78_4.html" TargetMode="External"/><Relationship Id="rId3" Type="http://schemas.microsoft.com/office/2007/relationships/stylesWithEffects" Target="stylesWithEffects.xml"/><Relationship Id="rId7" Type="http://schemas.openxmlformats.org/officeDocument/2006/relationships/hyperlink" Target="http://www.consultant.ru/popular/waternew/78_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popular/waternew/78_3.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popular/waternew/78_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16620</Words>
  <Characters>94734</Characters>
  <Application>Microsoft Office Word</Application>
  <DocSecurity>0</DocSecurity>
  <Lines>789</Lines>
  <Paragraphs>222</Paragraphs>
  <ScaleCrop>false</ScaleCrop>
  <Company>SPecialiST RePack</Company>
  <LinksUpToDate>false</LinksUpToDate>
  <CharactersWithSpaces>111132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2016-01-27T08:10:00Z</dcterms:created>
  <dcterms:modified xsi:type="dcterms:W3CDTF">2016-01-27T08:10:00Z</dcterms:modified>
</cp:coreProperties>
</file>